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D0E" w:rsidRDefault="00532C9C" w:rsidP="00330AB1">
      <w:pPr>
        <w:pStyle w:val="Titre"/>
        <w:rPr>
          <w:sz w:val="18"/>
          <w:szCs w:val="18"/>
        </w:rPr>
      </w:pPr>
      <w:r>
        <w:t xml:space="preserve">La </w:t>
      </w:r>
      <w:r w:rsidR="00ED08FB">
        <w:t>f</w:t>
      </w:r>
      <w:r>
        <w:t xml:space="preserve">ierté </w:t>
      </w:r>
      <w:r w:rsidR="00ED08FB">
        <w:t>f</w:t>
      </w:r>
      <w:r>
        <w:t>rançaise, ou l</w:t>
      </w:r>
      <w:r w:rsidR="007D75FE">
        <w:t>a Justice</w:t>
      </w:r>
      <w:r w:rsidR="002B56A0">
        <w:t xml:space="preserve"> comme cœur </w:t>
      </w:r>
      <w:r>
        <w:t>de notre</w:t>
      </w:r>
      <w:r w:rsidR="002B56A0">
        <w:t xml:space="preserve"> société</w:t>
      </w:r>
    </w:p>
    <w:p w:rsidR="000A5ED9" w:rsidRDefault="00B127DD" w:rsidP="00B127DD">
      <w:pPr>
        <w:spacing w:after="0" w:line="240" w:lineRule="auto"/>
        <w:jc w:val="center"/>
        <w:rPr>
          <w:rFonts w:ascii="Verdana" w:hAnsi="Verdana"/>
          <w:sz w:val="18"/>
          <w:szCs w:val="18"/>
        </w:rPr>
      </w:pPr>
      <w:r>
        <w:rPr>
          <w:rFonts w:ascii="Verdana" w:hAnsi="Verdana"/>
          <w:sz w:val="18"/>
          <w:szCs w:val="18"/>
        </w:rPr>
        <w:t>Par Emmanuel Brunet Bommert</w:t>
      </w:r>
    </w:p>
    <w:p w:rsidR="00F84611" w:rsidRDefault="00F84611" w:rsidP="00E205AC">
      <w:pPr>
        <w:pStyle w:val="Retraitcorpsdetexte"/>
        <w:ind w:firstLine="0"/>
        <w:rPr>
          <w:color w:val="auto"/>
        </w:rPr>
      </w:pPr>
    </w:p>
    <w:p w:rsidR="00D910E9" w:rsidRDefault="00D910E9" w:rsidP="00D910E9">
      <w:pPr>
        <w:pStyle w:val="Retraitcorpsdetexte3"/>
        <w:ind w:firstLine="0"/>
        <w:rPr>
          <w:color w:val="00B050"/>
        </w:rPr>
      </w:pPr>
    </w:p>
    <w:p w:rsidR="00D910E9" w:rsidRDefault="00D910E9" w:rsidP="00D910E9">
      <w:pPr>
        <w:pStyle w:val="Retraitcorpsdetexte3"/>
        <w:rPr>
          <w:b/>
        </w:rPr>
      </w:pPr>
      <w:r>
        <w:rPr>
          <w:b/>
        </w:rPr>
        <w:t>Chapô</w:t>
      </w:r>
    </w:p>
    <w:p w:rsidR="00D910E9" w:rsidRDefault="00D910E9" w:rsidP="00D910E9">
      <w:pPr>
        <w:pStyle w:val="Retraitcorpsdetexte3"/>
      </w:pPr>
    </w:p>
    <w:p w:rsidR="00D910E9" w:rsidRDefault="00CB19B8" w:rsidP="00D910E9">
      <w:pPr>
        <w:spacing w:after="0" w:line="240" w:lineRule="auto"/>
        <w:ind w:firstLine="426"/>
        <w:jc w:val="both"/>
        <w:rPr>
          <w:rFonts w:ascii="Verdana" w:hAnsi="Verdana"/>
          <w:sz w:val="18"/>
          <w:szCs w:val="20"/>
        </w:rPr>
      </w:pPr>
      <w:r>
        <w:rPr>
          <w:rFonts w:ascii="Verdana" w:hAnsi="Verdana"/>
          <w:sz w:val="18"/>
          <w:szCs w:val="20"/>
        </w:rPr>
        <w:t xml:space="preserve">La confiance des français dans leur Justice n’a jamais été aussi </w:t>
      </w:r>
      <w:r w:rsidR="00BC5003">
        <w:rPr>
          <w:rFonts w:ascii="Verdana" w:hAnsi="Verdana"/>
          <w:sz w:val="18"/>
          <w:szCs w:val="20"/>
        </w:rPr>
        <w:t>faible</w:t>
      </w:r>
      <w:r>
        <w:rPr>
          <w:rFonts w:ascii="Verdana" w:hAnsi="Verdana"/>
          <w:sz w:val="18"/>
          <w:szCs w:val="20"/>
        </w:rPr>
        <w:t>.</w:t>
      </w:r>
      <w:r w:rsidR="00BC5003">
        <w:rPr>
          <w:rFonts w:ascii="Verdana" w:hAnsi="Verdana"/>
          <w:sz w:val="18"/>
          <w:szCs w:val="20"/>
        </w:rPr>
        <w:t xml:space="preserve"> C’est une réalité dangereuse, qui prouve qu’aux yeux des citoyens, notre société n’est plus en mesure d’assurer</w:t>
      </w:r>
      <w:r w:rsidR="00102BEF">
        <w:rPr>
          <w:rFonts w:ascii="Verdana" w:hAnsi="Verdana"/>
          <w:sz w:val="18"/>
          <w:szCs w:val="20"/>
        </w:rPr>
        <w:t xml:space="preserve"> </w:t>
      </w:r>
      <w:r w:rsidR="00BC5003">
        <w:rPr>
          <w:rFonts w:ascii="Verdana" w:hAnsi="Verdana"/>
          <w:sz w:val="18"/>
          <w:szCs w:val="20"/>
        </w:rPr>
        <w:t>la</w:t>
      </w:r>
      <w:r w:rsidR="00102BEF">
        <w:rPr>
          <w:rFonts w:ascii="Verdana" w:hAnsi="Verdana"/>
          <w:sz w:val="18"/>
          <w:szCs w:val="20"/>
        </w:rPr>
        <w:t xml:space="preserve"> justice</w:t>
      </w:r>
      <w:r w:rsidR="00BC5003">
        <w:rPr>
          <w:rFonts w:ascii="Verdana" w:hAnsi="Verdana"/>
          <w:sz w:val="18"/>
          <w:szCs w:val="20"/>
        </w:rPr>
        <w:t xml:space="preserve"> au quotidien.</w:t>
      </w:r>
      <w:r w:rsidR="000A1FDC">
        <w:rPr>
          <w:rFonts w:ascii="Verdana" w:hAnsi="Verdana"/>
          <w:sz w:val="18"/>
          <w:szCs w:val="20"/>
        </w:rPr>
        <w:t xml:space="preserve"> Cela ne </w:t>
      </w:r>
      <w:r w:rsidR="00102BEF">
        <w:rPr>
          <w:rFonts w:ascii="Verdana" w:hAnsi="Verdana"/>
          <w:sz w:val="18"/>
          <w:szCs w:val="20"/>
        </w:rPr>
        <w:t>peut</w:t>
      </w:r>
      <w:r w:rsidR="000A1FDC">
        <w:rPr>
          <w:rFonts w:ascii="Verdana" w:hAnsi="Verdana"/>
          <w:sz w:val="18"/>
          <w:szCs w:val="20"/>
        </w:rPr>
        <w:t xml:space="preserve"> p</w:t>
      </w:r>
      <w:r w:rsidR="00102BEF">
        <w:rPr>
          <w:rFonts w:ascii="Verdana" w:hAnsi="Verdana"/>
          <w:sz w:val="18"/>
          <w:szCs w:val="20"/>
        </w:rPr>
        <w:t>lu</w:t>
      </w:r>
      <w:r w:rsidR="000A1FDC">
        <w:rPr>
          <w:rFonts w:ascii="Verdana" w:hAnsi="Verdana"/>
          <w:sz w:val="18"/>
          <w:szCs w:val="20"/>
        </w:rPr>
        <w:t>s durer.</w:t>
      </w:r>
    </w:p>
    <w:p w:rsidR="00D910E9" w:rsidRDefault="00D910E9" w:rsidP="00D910E9">
      <w:pPr>
        <w:pStyle w:val="Retraitcorpsdetexte"/>
        <w:ind w:firstLine="0"/>
        <w:rPr>
          <w:color w:val="auto"/>
        </w:rPr>
      </w:pPr>
    </w:p>
    <w:p w:rsidR="00D910E9" w:rsidRDefault="00D910E9" w:rsidP="00D910E9">
      <w:pPr>
        <w:pStyle w:val="Retraitcorpsdetexte"/>
        <w:ind w:firstLine="426"/>
        <w:rPr>
          <w:b/>
          <w:color w:val="auto"/>
        </w:rPr>
      </w:pPr>
      <w:r>
        <w:rPr>
          <w:b/>
          <w:color w:val="auto"/>
        </w:rPr>
        <w:t>Corps de texte</w:t>
      </w:r>
    </w:p>
    <w:p w:rsidR="00D910E9" w:rsidRPr="009C3CE2" w:rsidRDefault="00D910E9" w:rsidP="00E205AC">
      <w:pPr>
        <w:pStyle w:val="Retraitcorpsdetexte"/>
        <w:ind w:firstLine="0"/>
        <w:rPr>
          <w:color w:val="auto"/>
        </w:rPr>
      </w:pPr>
    </w:p>
    <w:p w:rsidR="0037656B" w:rsidRPr="009C3CE2" w:rsidRDefault="0037656B" w:rsidP="0037656B">
      <w:pPr>
        <w:pStyle w:val="Retraitcorpsdetexte"/>
        <w:ind w:firstLine="426"/>
        <w:rPr>
          <w:color w:val="auto"/>
        </w:rPr>
      </w:pPr>
      <w:r w:rsidRPr="009C3CE2">
        <w:rPr>
          <w:color w:val="auto"/>
        </w:rPr>
        <w:t>Je tiens à remercier l’</w:t>
      </w:r>
      <w:r w:rsidRPr="00763573">
        <w:rPr>
          <w:i/>
          <w:color w:val="auto"/>
        </w:rPr>
        <w:t xml:space="preserve">Institut pour la Justice </w:t>
      </w:r>
      <w:r w:rsidR="00763573">
        <w:rPr>
          <w:color w:val="auto"/>
        </w:rPr>
        <w:t>pour</w:t>
      </w:r>
      <w:r w:rsidRPr="009C3CE2">
        <w:rPr>
          <w:color w:val="auto"/>
        </w:rPr>
        <w:t xml:space="preserve"> </w:t>
      </w:r>
      <w:r w:rsidR="004918D7">
        <w:rPr>
          <w:color w:val="auto"/>
        </w:rPr>
        <w:t>s</w:t>
      </w:r>
      <w:r w:rsidRPr="009C3CE2">
        <w:rPr>
          <w:color w:val="auto"/>
        </w:rPr>
        <w:t>es conseils.</w:t>
      </w:r>
    </w:p>
    <w:p w:rsidR="0037656B" w:rsidRPr="009C3CE2" w:rsidRDefault="0037656B" w:rsidP="00E205AC">
      <w:pPr>
        <w:pStyle w:val="Retraitcorpsdetexte"/>
        <w:ind w:firstLine="0"/>
        <w:rPr>
          <w:color w:val="auto"/>
        </w:rPr>
      </w:pPr>
    </w:p>
    <w:p w:rsidR="00B90562" w:rsidRDefault="005C7BEF" w:rsidP="00A47AD5">
      <w:pPr>
        <w:pStyle w:val="Retraitcorpsdetexte3"/>
      </w:pPr>
      <w:r w:rsidRPr="009C3CE2">
        <w:t>Une société civile est construite sur la confiance</w:t>
      </w:r>
      <w:r w:rsidR="005460DE" w:rsidRPr="009C3CE2">
        <w:t xml:space="preserve"> commune</w:t>
      </w:r>
      <w:r w:rsidR="007D75FE" w:rsidRPr="009C3CE2">
        <w:t>.</w:t>
      </w:r>
      <w:r w:rsidRPr="009C3CE2">
        <w:t xml:space="preserve"> C</w:t>
      </w:r>
      <w:r w:rsidR="004A2731" w:rsidRPr="009C3CE2">
        <w:t>e n</w:t>
      </w:r>
      <w:r w:rsidRPr="009C3CE2">
        <w:t>’est</w:t>
      </w:r>
      <w:r w:rsidR="004A2731" w:rsidRPr="009C3CE2">
        <w:t xml:space="preserve"> que</w:t>
      </w:r>
      <w:r w:rsidRPr="009C3CE2">
        <w:t xml:space="preserve"> parce que les citoyens croient mutuellement les uns </w:t>
      </w:r>
      <w:r w:rsidR="00C2035D" w:rsidRPr="009C3CE2">
        <w:t>dans les</w:t>
      </w:r>
      <w:r w:rsidRPr="009C3CE2">
        <w:t xml:space="preserve"> autres qu’ils peuvent </w:t>
      </w:r>
      <w:r w:rsidR="00B90562">
        <w:t>vivre</w:t>
      </w:r>
      <w:r w:rsidRPr="009C3CE2">
        <w:t xml:space="preserve"> ensemble.</w:t>
      </w:r>
      <w:r w:rsidR="007D75FE" w:rsidRPr="009C3CE2">
        <w:t xml:space="preserve"> </w:t>
      </w:r>
      <w:r w:rsidR="00A47AD5" w:rsidRPr="009C3CE2">
        <w:t xml:space="preserve">La </w:t>
      </w:r>
      <w:r w:rsidR="00407D8E" w:rsidRPr="009C3CE2">
        <w:t>J</w:t>
      </w:r>
      <w:r w:rsidR="00A47AD5" w:rsidRPr="009C3CE2">
        <w:t xml:space="preserve">ustice </w:t>
      </w:r>
      <w:r w:rsidR="00407D8E" w:rsidRPr="009C3CE2">
        <w:t xml:space="preserve">a un rôle central, elle </w:t>
      </w:r>
      <w:r w:rsidR="00A47AD5" w:rsidRPr="009C3CE2">
        <w:t xml:space="preserve">est l’ultime </w:t>
      </w:r>
      <w:r w:rsidR="00C2035D" w:rsidRPr="009C3CE2">
        <w:t>garante</w:t>
      </w:r>
      <w:r w:rsidR="00A47AD5" w:rsidRPr="009C3CE2">
        <w:t xml:space="preserve"> d</w:t>
      </w:r>
      <w:r w:rsidR="00C2035D" w:rsidRPr="009C3CE2">
        <w:t>e la paix</w:t>
      </w:r>
      <w:r w:rsidR="00407D8E" w:rsidRPr="009C3CE2">
        <w:t xml:space="preserve"> sociale</w:t>
      </w:r>
      <w:r w:rsidR="00A47AD5" w:rsidRPr="009C3CE2">
        <w:t>.</w:t>
      </w:r>
      <w:r w:rsidR="004A2731" w:rsidRPr="009C3CE2">
        <w:t xml:space="preserve"> Elle </w:t>
      </w:r>
      <w:r w:rsidR="00B90562">
        <w:t>ré</w:t>
      </w:r>
      <w:r w:rsidR="004A2731" w:rsidRPr="009C3CE2">
        <w:t>agit quand</w:t>
      </w:r>
      <w:r w:rsidR="00B90562">
        <w:t xml:space="preserve"> toutes</w:t>
      </w:r>
      <w:r w:rsidR="004A2731" w:rsidRPr="009C3CE2">
        <w:t xml:space="preserve"> le</w:t>
      </w:r>
      <w:r w:rsidR="00C2035D" w:rsidRPr="009C3CE2">
        <w:t xml:space="preserve">s autres solutions ont </w:t>
      </w:r>
      <w:r w:rsidR="004A2731" w:rsidRPr="009C3CE2">
        <w:t>échoué.</w:t>
      </w:r>
      <w:r w:rsidR="00A47AD5" w:rsidRPr="009C3CE2">
        <w:t xml:space="preserve"> Son bon fonctionnement est</w:t>
      </w:r>
      <w:r w:rsidR="004A2731" w:rsidRPr="009C3CE2">
        <w:t xml:space="preserve"> </w:t>
      </w:r>
      <w:r w:rsidR="00B90562">
        <w:t>primordial</w:t>
      </w:r>
      <w:r w:rsidR="00A47AD5" w:rsidRPr="009C3CE2">
        <w:t>. On pourrait même</w:t>
      </w:r>
      <w:r w:rsidR="007D75FE" w:rsidRPr="009C3CE2">
        <w:t xml:space="preserve"> affirmer qu’elle est </w:t>
      </w:r>
      <w:r w:rsidR="005667C9" w:rsidRPr="009C3CE2">
        <w:t>plus importante qu’une économie</w:t>
      </w:r>
      <w:r w:rsidR="00C2035D" w:rsidRPr="009C3CE2">
        <w:t xml:space="preserve"> </w:t>
      </w:r>
      <w:r w:rsidR="0041170F" w:rsidRPr="009C3CE2">
        <w:t>puissante</w:t>
      </w:r>
      <w:r w:rsidR="007D75FE" w:rsidRPr="009C3CE2">
        <w:t xml:space="preserve">. </w:t>
      </w:r>
      <w:r w:rsidR="005667C9" w:rsidRPr="009C3CE2">
        <w:t>Avec un système judiciaire</w:t>
      </w:r>
      <w:r w:rsidR="00A47AD5" w:rsidRPr="009C3CE2">
        <w:t xml:space="preserve"> </w:t>
      </w:r>
      <w:r w:rsidR="00B90562">
        <w:t>fiable</w:t>
      </w:r>
      <w:r w:rsidR="005667C9" w:rsidRPr="009C3CE2">
        <w:t xml:space="preserve">, les citoyens </w:t>
      </w:r>
      <w:r w:rsidR="00A47AD5" w:rsidRPr="009C3CE2">
        <w:t xml:space="preserve">savent qu’ils </w:t>
      </w:r>
      <w:r w:rsidR="005667C9" w:rsidRPr="009C3CE2">
        <w:t xml:space="preserve">peuvent </w:t>
      </w:r>
      <w:r w:rsidR="00B90562">
        <w:t>vivre</w:t>
      </w:r>
      <w:r w:rsidR="004A2731" w:rsidRPr="009C3CE2">
        <w:t xml:space="preserve"> et entreprendre</w:t>
      </w:r>
      <w:r w:rsidR="005667C9" w:rsidRPr="009C3CE2">
        <w:t xml:space="preserve"> sans crainte</w:t>
      </w:r>
      <w:r w:rsidR="006D09DE" w:rsidRPr="009C3CE2">
        <w:t>, y compris dans la misère</w:t>
      </w:r>
      <w:r w:rsidR="005667C9" w:rsidRPr="009C3CE2">
        <w:t xml:space="preserve">. Sans </w:t>
      </w:r>
      <w:r w:rsidR="00A47AD5" w:rsidRPr="009C3CE2">
        <w:t>cette garantie</w:t>
      </w:r>
      <w:r w:rsidR="0041170F" w:rsidRPr="009C3CE2">
        <w:t xml:space="preserve"> élémentaire</w:t>
      </w:r>
      <w:r w:rsidR="005667C9" w:rsidRPr="009C3CE2">
        <w:t>, ils ne pourraient p</w:t>
      </w:r>
      <w:r w:rsidR="00B90562">
        <w:t>lu</w:t>
      </w:r>
      <w:r w:rsidR="005667C9" w:rsidRPr="009C3CE2">
        <w:t>s s’acheter du pai</w:t>
      </w:r>
      <w:r w:rsidR="00A47AD5" w:rsidRPr="009C3CE2">
        <w:t>n, même</w:t>
      </w:r>
      <w:r w:rsidR="005667C9" w:rsidRPr="009C3CE2">
        <w:t xml:space="preserve"> si </w:t>
      </w:r>
      <w:r w:rsidR="004A2731" w:rsidRPr="009C3CE2">
        <w:t xml:space="preserve">de </w:t>
      </w:r>
      <w:r w:rsidR="005667C9" w:rsidRPr="009C3CE2">
        <w:t>l’or tombait du ciel.</w:t>
      </w:r>
      <w:r w:rsidR="002B075C" w:rsidRPr="009C3CE2">
        <w:t xml:space="preserve"> </w:t>
      </w:r>
    </w:p>
    <w:p w:rsidR="002C5261" w:rsidRPr="009C3CE2" w:rsidRDefault="00B90562" w:rsidP="00B90562">
      <w:pPr>
        <w:pStyle w:val="Retraitcorpsdetexte3"/>
      </w:pPr>
      <w:r>
        <w:t>U</w:t>
      </w:r>
      <w:r w:rsidR="002B075C" w:rsidRPr="009C3CE2">
        <w:t xml:space="preserve">n système </w:t>
      </w:r>
      <w:r w:rsidR="00827808">
        <w:t>de Justice</w:t>
      </w:r>
      <w:r w:rsidR="002B075C" w:rsidRPr="009C3CE2">
        <w:t xml:space="preserve"> repose </w:t>
      </w:r>
      <w:r w:rsidR="00827808">
        <w:t xml:space="preserve">avant tout </w:t>
      </w:r>
      <w:r w:rsidR="002B075C" w:rsidRPr="009C3CE2">
        <w:t xml:space="preserve">sur des législations </w:t>
      </w:r>
      <w:r w:rsidR="00827808">
        <w:t>bien</w:t>
      </w:r>
      <w:r w:rsidR="002B075C" w:rsidRPr="009C3CE2">
        <w:t xml:space="preserve"> </w:t>
      </w:r>
      <w:r w:rsidR="00407D8E" w:rsidRPr="009C3CE2">
        <w:t>construites</w:t>
      </w:r>
      <w:r w:rsidR="002B075C" w:rsidRPr="009C3CE2">
        <w:t xml:space="preserve">, car rien ne porte </w:t>
      </w:r>
      <w:r>
        <w:t>plus évidemment</w:t>
      </w:r>
      <w:r w:rsidR="002B075C" w:rsidRPr="009C3CE2">
        <w:t xml:space="preserve"> la marque d’une </w:t>
      </w:r>
      <w:r w:rsidR="00A47AD5" w:rsidRPr="009C3CE2">
        <w:t xml:space="preserve">mauvaise </w:t>
      </w:r>
      <w:r w:rsidR="002B075C" w:rsidRPr="009C3CE2">
        <w:t>politique qu’u</w:t>
      </w:r>
      <w:r>
        <w:t>ne législation</w:t>
      </w:r>
      <w:r w:rsidR="002B075C" w:rsidRPr="009C3CE2">
        <w:t xml:space="preserve">. C’est pourquoi </w:t>
      </w:r>
      <w:r w:rsidR="00A47AD5" w:rsidRPr="009C3CE2">
        <w:t xml:space="preserve">une </w:t>
      </w:r>
      <w:r w:rsidR="002B075C" w:rsidRPr="009C3CE2">
        <w:t xml:space="preserve">réforme </w:t>
      </w:r>
      <w:r w:rsidR="00A47AD5" w:rsidRPr="009C3CE2">
        <w:t xml:space="preserve">ambitieuse </w:t>
      </w:r>
      <w:r w:rsidR="002B075C" w:rsidRPr="009C3CE2">
        <w:t>passe</w:t>
      </w:r>
      <w:r w:rsidR="0041170F" w:rsidRPr="009C3CE2">
        <w:t xml:space="preserve"> </w:t>
      </w:r>
      <w:r w:rsidR="002B075C" w:rsidRPr="009C3CE2">
        <w:t xml:space="preserve">par </w:t>
      </w:r>
      <w:r w:rsidR="00827808">
        <w:t>la</w:t>
      </w:r>
      <w:r w:rsidR="002B075C" w:rsidRPr="009C3CE2">
        <w:t xml:space="preserve"> remise à </w:t>
      </w:r>
      <w:r w:rsidR="00A47AD5" w:rsidRPr="009C3CE2">
        <w:t>plat</w:t>
      </w:r>
      <w:r w:rsidR="002B075C" w:rsidRPr="009C3CE2">
        <w:t xml:space="preserve"> du Droit</w:t>
      </w:r>
      <w:r>
        <w:t xml:space="preserve"> français</w:t>
      </w:r>
      <w:r w:rsidR="002B075C" w:rsidRPr="009C3CE2">
        <w:t xml:space="preserve">. </w:t>
      </w:r>
      <w:r w:rsidR="002C5261" w:rsidRPr="009C3CE2">
        <w:t xml:space="preserve">Un tel </w:t>
      </w:r>
      <w:r>
        <w:t xml:space="preserve">changement </w:t>
      </w:r>
      <w:r w:rsidR="002C5261" w:rsidRPr="009C3CE2">
        <w:t>n</w:t>
      </w:r>
      <w:r w:rsidR="003C5965" w:rsidRPr="009C3CE2">
        <w:t>’a rien de</w:t>
      </w:r>
      <w:r w:rsidR="002C5261" w:rsidRPr="009C3CE2">
        <w:t xml:space="preserve"> simple. Les croyances </w:t>
      </w:r>
      <w:r w:rsidR="00827808">
        <w:t>et traditions d</w:t>
      </w:r>
      <w:r w:rsidR="00326388">
        <w:t>u</w:t>
      </w:r>
      <w:r w:rsidR="00827808">
        <w:t xml:space="preserve"> corps</w:t>
      </w:r>
      <w:r w:rsidR="00326388">
        <w:t xml:space="preserve"> judiciaire</w:t>
      </w:r>
      <w:r w:rsidR="002C5261" w:rsidRPr="009C3CE2">
        <w:t xml:space="preserve"> s’opposent à quelques-unes de ces propositions avec </w:t>
      </w:r>
      <w:r w:rsidRPr="009C3CE2">
        <w:t>fermeté</w:t>
      </w:r>
      <w:r w:rsidR="002C5261" w:rsidRPr="009C3CE2">
        <w:t xml:space="preserve">. Toutefois, le </w:t>
      </w:r>
      <w:r w:rsidR="003C5965" w:rsidRPr="009C3CE2">
        <w:t>citoyen</w:t>
      </w:r>
      <w:r w:rsidR="002C5261" w:rsidRPr="009C3CE2">
        <w:t xml:space="preserve"> français doit avoir le dernier mot</w:t>
      </w:r>
      <w:r>
        <w:t xml:space="preserve"> dans cette discussion</w:t>
      </w:r>
      <w:r w:rsidR="002C5261" w:rsidRPr="009C3CE2">
        <w:t>, car c’est à son image qu</w:t>
      </w:r>
      <w:r w:rsidR="003C5965" w:rsidRPr="009C3CE2">
        <w:t>e</w:t>
      </w:r>
      <w:r>
        <w:t xml:space="preserve"> la société</w:t>
      </w:r>
      <w:r w:rsidR="00795286">
        <w:t xml:space="preserve"> </w:t>
      </w:r>
      <w:r w:rsidR="00326388">
        <w:t>se conforme</w:t>
      </w:r>
      <w:r w:rsidR="002C5261" w:rsidRPr="009C3CE2">
        <w:t>.</w:t>
      </w:r>
    </w:p>
    <w:p w:rsidR="00B630BF" w:rsidRPr="009C3CE2" w:rsidRDefault="00B630BF" w:rsidP="005267DB">
      <w:pPr>
        <w:pStyle w:val="Retraitcorpsdetexte3"/>
        <w:ind w:firstLine="0"/>
      </w:pPr>
    </w:p>
    <w:p w:rsidR="007D75FE" w:rsidRPr="009C3CE2" w:rsidRDefault="00794184" w:rsidP="00794184">
      <w:pPr>
        <w:pStyle w:val="Titre2"/>
      </w:pPr>
      <w:r w:rsidRPr="009C3CE2">
        <w:t>REMETTRE LE DROIT</w:t>
      </w:r>
      <w:r w:rsidR="00F774BA" w:rsidRPr="009C3CE2">
        <w:t xml:space="preserve"> </w:t>
      </w:r>
      <w:r w:rsidR="00F774BA">
        <w:t>À ZÉRO</w:t>
      </w:r>
    </w:p>
    <w:p w:rsidR="007874E2" w:rsidRPr="009C3CE2" w:rsidRDefault="007874E2" w:rsidP="007D75FE">
      <w:pPr>
        <w:pStyle w:val="Retraitcorpsdetexte3"/>
      </w:pPr>
    </w:p>
    <w:p w:rsidR="00637E36" w:rsidRDefault="00D909B8" w:rsidP="00910C96">
      <w:pPr>
        <w:pStyle w:val="Retraitcorpsdetexte3"/>
      </w:pPr>
      <w:r w:rsidRPr="009C3CE2">
        <w:t xml:space="preserve">Le Droit français </w:t>
      </w:r>
      <w:r w:rsidR="00602555" w:rsidRPr="009C3CE2">
        <w:t>doit être</w:t>
      </w:r>
      <w:r w:rsidRPr="009C3CE2">
        <w:t xml:space="preserve"> r</w:t>
      </w:r>
      <w:r w:rsidR="00602555" w:rsidRPr="009C3CE2">
        <w:t>estructuré</w:t>
      </w:r>
      <w:r w:rsidRPr="009C3CE2">
        <w:t xml:space="preserve">, </w:t>
      </w:r>
      <w:r w:rsidR="00FE06CB" w:rsidRPr="009C3CE2">
        <w:t>ce qui passe par</w:t>
      </w:r>
      <w:r w:rsidRPr="009C3CE2">
        <w:t xml:space="preserve"> une suppression de toutes les législations qui ne sont pas</w:t>
      </w:r>
      <w:r w:rsidR="00D14954" w:rsidRPr="009C3CE2">
        <w:t xml:space="preserve"> strictement</w:t>
      </w:r>
      <w:r w:rsidRPr="009C3CE2">
        <w:t xml:space="preserve"> nécessaires à la société civile ou au fonctionnement de l’administration</w:t>
      </w:r>
      <w:r w:rsidR="00D14954" w:rsidRPr="009C3CE2">
        <w:t xml:space="preserve"> publique</w:t>
      </w:r>
      <w:r w:rsidRPr="009C3CE2">
        <w:t>.</w:t>
      </w:r>
      <w:r w:rsidR="003305AD" w:rsidRPr="009C3CE2">
        <w:t xml:space="preserve"> La France compte plus de 1</w:t>
      </w:r>
      <w:r w:rsidR="0034293A" w:rsidRPr="009C3CE2">
        <w:t>0</w:t>
      </w:r>
      <w:r w:rsidR="003305AD" w:rsidRPr="009C3CE2">
        <w:t> 000 lois, réparti</w:t>
      </w:r>
      <w:r w:rsidR="00FE06CB" w:rsidRPr="009C3CE2">
        <w:t>e</w:t>
      </w:r>
      <w:r w:rsidR="003305AD" w:rsidRPr="009C3CE2">
        <w:t xml:space="preserve">s dans </w:t>
      </w:r>
      <w:r w:rsidR="0034293A" w:rsidRPr="009C3CE2">
        <w:t>une cinquantaine de</w:t>
      </w:r>
      <w:r w:rsidR="003305AD" w:rsidRPr="009C3CE2">
        <w:t xml:space="preserve"> Codes à l’utilité </w:t>
      </w:r>
      <w:r w:rsidR="00C95BEE">
        <w:t>souvent</w:t>
      </w:r>
      <w:r w:rsidR="003305AD" w:rsidRPr="009C3CE2">
        <w:t xml:space="preserve"> discutable (</w:t>
      </w:r>
      <w:r w:rsidR="00282CCD">
        <w:t>c</w:t>
      </w:r>
      <w:r w:rsidR="0034293A" w:rsidRPr="009C3CE2">
        <w:t>elle du</w:t>
      </w:r>
      <w:r w:rsidR="003305AD" w:rsidRPr="009C3CE2">
        <w:t xml:space="preserve"> « </w:t>
      </w:r>
      <w:r w:rsidR="003305AD" w:rsidRPr="009C3CE2">
        <w:rPr>
          <w:i/>
        </w:rPr>
        <w:t>Code de la Légion d’Honneur, de la médaille militaire et de l’Ordre du mérite</w:t>
      </w:r>
      <w:r w:rsidR="003305AD" w:rsidRPr="009C3CE2">
        <w:t> » étant sujette à débat).</w:t>
      </w:r>
      <w:r w:rsidR="0034293A" w:rsidRPr="009C3CE2">
        <w:t xml:space="preserve"> </w:t>
      </w:r>
      <w:r w:rsidR="00910C96">
        <w:t>Quelques-uns</w:t>
      </w:r>
      <w:r w:rsidR="0034293A" w:rsidRPr="009C3CE2">
        <w:t xml:space="preserve"> sont</w:t>
      </w:r>
      <w:r w:rsidR="003305AD" w:rsidRPr="009C3CE2">
        <w:t xml:space="preserve"> redondants</w:t>
      </w:r>
      <w:r w:rsidR="0034293A" w:rsidRPr="009C3CE2">
        <w:t>, tels que l</w:t>
      </w:r>
      <w:r w:rsidR="003305AD" w:rsidRPr="009C3CE2">
        <w:t>e « </w:t>
      </w:r>
      <w:r w:rsidR="003305AD" w:rsidRPr="009C3CE2">
        <w:rPr>
          <w:i/>
        </w:rPr>
        <w:t>Code du Travail</w:t>
      </w:r>
      <w:r w:rsidR="003305AD" w:rsidRPr="009C3CE2">
        <w:t> » et le « </w:t>
      </w:r>
      <w:r w:rsidR="003305AD" w:rsidRPr="009C3CE2">
        <w:rPr>
          <w:i/>
        </w:rPr>
        <w:t>Code du Travail maritime</w:t>
      </w:r>
      <w:r w:rsidR="003305AD" w:rsidRPr="009C3CE2">
        <w:t xml:space="preserve"> », par exemple. </w:t>
      </w:r>
      <w:r w:rsidR="00910C96">
        <w:t>Certains</w:t>
      </w:r>
      <w:r w:rsidR="003305AD" w:rsidRPr="009C3CE2">
        <w:t xml:space="preserve"> sont contraires à l’esprit du Droit</w:t>
      </w:r>
      <w:r w:rsidR="00282CCD">
        <w:t xml:space="preserve"> français</w:t>
      </w:r>
      <w:r w:rsidR="00713C1A" w:rsidRPr="009C3CE2">
        <w:t>,</w:t>
      </w:r>
      <w:r w:rsidR="003305AD" w:rsidRPr="009C3CE2">
        <w:t xml:space="preserve"> comme le</w:t>
      </w:r>
      <w:r w:rsidR="00BD640C" w:rsidRPr="009C3CE2">
        <w:t xml:space="preserve"> </w:t>
      </w:r>
      <w:r w:rsidR="003305AD" w:rsidRPr="009C3CE2">
        <w:t>« </w:t>
      </w:r>
      <w:r w:rsidR="003305AD" w:rsidRPr="009C3CE2">
        <w:rPr>
          <w:i/>
        </w:rPr>
        <w:t>Code de l’expropriation pour cause d’utilité publique</w:t>
      </w:r>
      <w:r w:rsidR="003305AD" w:rsidRPr="009C3CE2">
        <w:t> »</w:t>
      </w:r>
      <w:r w:rsidR="00EB0289">
        <w:t xml:space="preserve"> (sic)</w:t>
      </w:r>
      <w:r w:rsidR="003305AD" w:rsidRPr="009C3CE2">
        <w:t>.</w:t>
      </w:r>
      <w:r w:rsidR="008D7F87">
        <w:t xml:space="preserve"> Cette « table rase » </w:t>
      </w:r>
      <w:r w:rsidR="00910C96">
        <w:t>est</w:t>
      </w:r>
      <w:r w:rsidR="008D7F87">
        <w:t xml:space="preserve"> </w:t>
      </w:r>
      <w:r w:rsidR="00910C96">
        <w:t>indispensable</w:t>
      </w:r>
      <w:r w:rsidR="008D7F87">
        <w:t xml:space="preserve"> pour reconstruire notre </w:t>
      </w:r>
      <w:r w:rsidR="00D352EF">
        <w:t>législation</w:t>
      </w:r>
      <w:r w:rsidR="008D7F87">
        <w:t xml:space="preserve"> sur une base saine.</w:t>
      </w:r>
    </w:p>
    <w:p w:rsidR="00C95BEE" w:rsidRDefault="00C95BEE" w:rsidP="00637E36">
      <w:pPr>
        <w:pStyle w:val="Retraitcorpsdetexte3"/>
      </w:pPr>
    </w:p>
    <w:p w:rsidR="00C95BEE" w:rsidRPr="009C3CE2" w:rsidRDefault="00C95BEE" w:rsidP="00637E36">
      <w:pPr>
        <w:pStyle w:val="Retraitcorpsdetexte3"/>
      </w:pPr>
      <w:r>
        <w:t>1. Toutes les lois françaises</w:t>
      </w:r>
      <w:r w:rsidR="00E526E6">
        <w:t xml:space="preserve"> </w:t>
      </w:r>
      <w:r w:rsidR="00910C96">
        <w:t>re</w:t>
      </w:r>
      <w:r>
        <w:t>passeront en votation</w:t>
      </w:r>
      <w:r w:rsidR="00E526E6">
        <w:t xml:space="preserve"> </w:t>
      </w:r>
      <w:r>
        <w:t>pour leur éventuelle abrogation.</w:t>
      </w:r>
      <w:r w:rsidR="00E526E6">
        <w:t xml:space="preserve"> Les législations pourront être annulées par </w:t>
      </w:r>
      <w:r w:rsidR="00806947">
        <w:t xml:space="preserve">seulement </w:t>
      </w:r>
      <w:r w:rsidR="00D352EF">
        <w:t>un</w:t>
      </w:r>
      <w:r w:rsidR="00E526E6">
        <w:t xml:space="preserve"> tiers du corps électoral</w:t>
      </w:r>
      <w:r w:rsidR="00806947">
        <w:t>,</w:t>
      </w:r>
      <w:r w:rsidR="00910C96">
        <w:t xml:space="preserve"> jusqu’à ce qu</w:t>
      </w:r>
      <w:r w:rsidR="00806947">
        <w:t xml:space="preserve">e le nombre de lois retourne dans la limite </w:t>
      </w:r>
      <w:r w:rsidR="00D352EF">
        <w:t>déterminée</w:t>
      </w:r>
      <w:r w:rsidR="00806947">
        <w:t xml:space="preserve"> par le Peuple</w:t>
      </w:r>
      <w:r w:rsidR="00D352EF">
        <w:t xml:space="preserve"> français</w:t>
      </w:r>
      <w:r w:rsidR="00E526E6">
        <w:t>.</w:t>
      </w:r>
    </w:p>
    <w:p w:rsidR="003305AD" w:rsidRPr="009C3CE2" w:rsidRDefault="00637E36" w:rsidP="00637E36">
      <w:pPr>
        <w:pStyle w:val="Retraitcorpsdetexte3"/>
      </w:pPr>
      <w:r w:rsidRPr="009C3CE2">
        <w:t xml:space="preserve">2. </w:t>
      </w:r>
      <w:r w:rsidR="00806947">
        <w:t>L’intégralité d</w:t>
      </w:r>
      <w:r w:rsidR="003305AD" w:rsidRPr="009C3CE2">
        <w:t xml:space="preserve">es </w:t>
      </w:r>
      <w:r w:rsidR="0034293A" w:rsidRPr="009C3CE2">
        <w:t>législations</w:t>
      </w:r>
      <w:r w:rsidR="003305AD" w:rsidRPr="009C3CE2">
        <w:t xml:space="preserve"> contraires à </w:t>
      </w:r>
      <w:r w:rsidR="00806947">
        <w:t>notre</w:t>
      </w:r>
      <w:r w:rsidR="003305AD" w:rsidRPr="009C3CE2">
        <w:t xml:space="preserve"> Déclaration des Droits de l’Homme </w:t>
      </w:r>
      <w:r w:rsidR="00E526E6">
        <w:t>seront immédiatement</w:t>
      </w:r>
      <w:r w:rsidR="00FE06CB" w:rsidRPr="009C3CE2">
        <w:t xml:space="preserve"> </w:t>
      </w:r>
      <w:r w:rsidR="003305AD" w:rsidRPr="009C3CE2">
        <w:t>supprimées</w:t>
      </w:r>
      <w:r w:rsidR="00D352EF">
        <w:t>, sans avoir besoin de repasser en votation.</w:t>
      </w:r>
    </w:p>
    <w:p w:rsidR="00AA3E3E" w:rsidRPr="009C3CE2" w:rsidRDefault="00637E36" w:rsidP="00AA3E3E">
      <w:pPr>
        <w:pStyle w:val="Retraitcorpsdetexte3"/>
      </w:pPr>
      <w:r w:rsidRPr="009C3CE2">
        <w:t>3</w:t>
      </w:r>
      <w:r w:rsidR="003305AD" w:rsidRPr="009C3CE2">
        <w:t>. La totalité des décrets</w:t>
      </w:r>
      <w:r w:rsidR="0034293A" w:rsidRPr="009C3CE2">
        <w:t xml:space="preserve"> et des arrêtés</w:t>
      </w:r>
      <w:r w:rsidR="00602555" w:rsidRPr="009C3CE2">
        <w:t xml:space="preserve"> </w:t>
      </w:r>
      <w:r w:rsidR="00E526E6">
        <w:t>seront</w:t>
      </w:r>
      <w:r w:rsidR="0034293A" w:rsidRPr="009C3CE2">
        <w:t xml:space="preserve"> </w:t>
      </w:r>
      <w:r w:rsidR="00E526E6" w:rsidRPr="009C3CE2">
        <w:t>abolis</w:t>
      </w:r>
      <w:r w:rsidR="003305AD" w:rsidRPr="009C3CE2">
        <w:t>.</w:t>
      </w:r>
    </w:p>
    <w:p w:rsidR="00954657" w:rsidRPr="009C3CE2" w:rsidRDefault="00954657" w:rsidP="00954657">
      <w:pPr>
        <w:pStyle w:val="Retraitcorpsdetexte3"/>
        <w:ind w:firstLine="0"/>
      </w:pPr>
    </w:p>
    <w:p w:rsidR="00637E36" w:rsidRPr="009C3CE2" w:rsidRDefault="00794184" w:rsidP="00794184">
      <w:pPr>
        <w:pStyle w:val="Titre2"/>
      </w:pPr>
      <w:r w:rsidRPr="009C3CE2">
        <w:t>RÉTABLIR L’ÉGALITÉ EN DROITS</w:t>
      </w:r>
    </w:p>
    <w:p w:rsidR="00637E36" w:rsidRPr="009C3CE2" w:rsidRDefault="00637E36" w:rsidP="00954657">
      <w:pPr>
        <w:pStyle w:val="Retraitcorpsdetexte3"/>
        <w:ind w:firstLine="0"/>
      </w:pPr>
    </w:p>
    <w:p w:rsidR="00860FB9" w:rsidRDefault="00C650B9" w:rsidP="007B597C">
      <w:pPr>
        <w:pStyle w:val="Retraitcorpsdetexte3"/>
      </w:pPr>
      <w:r w:rsidRPr="009C3CE2">
        <w:t>Un système judiciaire équitable doit</w:t>
      </w:r>
      <w:r w:rsidR="00CE2DB9">
        <w:t xml:space="preserve"> savoir</w:t>
      </w:r>
      <w:r w:rsidRPr="009C3CE2">
        <w:t xml:space="preserve"> respecter l’égalité en Droits</w:t>
      </w:r>
      <w:r w:rsidR="00F178BE" w:rsidRPr="009C3CE2">
        <w:t xml:space="preserve"> des citoyens</w:t>
      </w:r>
      <w:r w:rsidRPr="009C3CE2">
        <w:t>. Seulement</w:t>
      </w:r>
      <w:r w:rsidR="00F178BE" w:rsidRPr="009C3CE2">
        <w:t>,</w:t>
      </w:r>
      <w:r w:rsidRPr="009C3CE2">
        <w:t xml:space="preserve"> les droits</w:t>
      </w:r>
      <w:r w:rsidR="00570D6F" w:rsidRPr="009C3CE2">
        <w:t xml:space="preserve"> d</w:t>
      </w:r>
      <w:r w:rsidR="00E6309A" w:rsidRPr="009C3CE2">
        <w:t>e l’accusé (et du</w:t>
      </w:r>
      <w:r w:rsidR="00570D6F" w:rsidRPr="009C3CE2">
        <w:t xml:space="preserve"> prévenu</w:t>
      </w:r>
      <w:r w:rsidR="00E6309A" w:rsidRPr="009C3CE2">
        <w:t>)</w:t>
      </w:r>
      <w:r w:rsidRPr="009C3CE2">
        <w:t xml:space="preserve"> sont </w:t>
      </w:r>
      <w:r w:rsidR="00CE2DB9">
        <w:t xml:space="preserve">aujourd’hui </w:t>
      </w:r>
      <w:r w:rsidRPr="009C3CE2">
        <w:t xml:space="preserve">mieux protégés que ceux de </w:t>
      </w:r>
      <w:r w:rsidR="00602555" w:rsidRPr="009C3CE2">
        <w:t>s</w:t>
      </w:r>
      <w:r w:rsidR="00570D6F" w:rsidRPr="009C3CE2">
        <w:t>a victime</w:t>
      </w:r>
      <w:r w:rsidRPr="009C3CE2">
        <w:t>. Ce n’est p</w:t>
      </w:r>
      <w:r w:rsidR="00F178BE" w:rsidRPr="009C3CE2">
        <w:t>a</w:t>
      </w:r>
      <w:r w:rsidRPr="009C3CE2">
        <w:t>s admissible.</w:t>
      </w:r>
      <w:r w:rsidR="007B597C" w:rsidRPr="009C3CE2">
        <w:t xml:space="preserve"> </w:t>
      </w:r>
    </w:p>
    <w:p w:rsidR="00860FB9" w:rsidRDefault="00860FB9" w:rsidP="007B597C">
      <w:pPr>
        <w:pStyle w:val="Retraitcorpsdetexte3"/>
      </w:pPr>
    </w:p>
    <w:p w:rsidR="00CE2DB9" w:rsidRDefault="00860FB9" w:rsidP="00860FB9">
      <w:pPr>
        <w:pStyle w:val="Retraitcorpsdetexte3"/>
      </w:pPr>
      <w:r w:rsidRPr="00860FB9">
        <w:t>1.</w:t>
      </w:r>
      <w:r>
        <w:t xml:space="preserve"> </w:t>
      </w:r>
      <w:r w:rsidR="00C650B9" w:rsidRPr="009C3CE2">
        <w:t>Désormais,</w:t>
      </w:r>
      <w:r w:rsidR="00602555" w:rsidRPr="009C3CE2">
        <w:t xml:space="preserve"> l</w:t>
      </w:r>
      <w:r w:rsidR="00570D6F" w:rsidRPr="009C3CE2">
        <w:t xml:space="preserve">a victime </w:t>
      </w:r>
      <w:r w:rsidR="007B597C" w:rsidRPr="009C3CE2">
        <w:t>doit être</w:t>
      </w:r>
      <w:r w:rsidR="00570D6F" w:rsidRPr="009C3CE2">
        <w:t xml:space="preserve"> remise au centre de </w:t>
      </w:r>
      <w:r w:rsidR="00CE2DB9">
        <w:t>toute</w:t>
      </w:r>
      <w:r w:rsidR="00570D6F" w:rsidRPr="009C3CE2">
        <w:t xml:space="preserve"> procédure</w:t>
      </w:r>
      <w:r w:rsidR="007B597C" w:rsidRPr="009C3CE2">
        <w:t xml:space="preserve"> judiciaire</w:t>
      </w:r>
      <w:r w:rsidR="00570D6F" w:rsidRPr="009C3CE2">
        <w:t>, qui aura pour objectif pri</w:t>
      </w:r>
      <w:r w:rsidR="00FD7730" w:rsidRPr="009C3CE2">
        <w:t>oritaire</w:t>
      </w:r>
      <w:r w:rsidR="00570D6F" w:rsidRPr="009C3CE2">
        <w:t xml:space="preserve"> de s’assurer que ses torts soient réparés.</w:t>
      </w:r>
    </w:p>
    <w:p w:rsidR="00970DFB" w:rsidRPr="009C3CE2" w:rsidRDefault="00860FB9" w:rsidP="007D75FE">
      <w:pPr>
        <w:pStyle w:val="Retraitcorpsdetexte3"/>
      </w:pPr>
      <w:r>
        <w:t>2</w:t>
      </w:r>
      <w:r w:rsidR="00970DFB" w:rsidRPr="009C3CE2">
        <w:t>. La défense et l</w:t>
      </w:r>
      <w:r w:rsidR="00460304" w:rsidRPr="009C3CE2">
        <w:t>a partie civile</w:t>
      </w:r>
      <w:r w:rsidR="00970DFB" w:rsidRPr="009C3CE2">
        <w:t xml:space="preserve"> pourront faire appel d’une décision rendue par un tribunal, et plus seulement la défense.</w:t>
      </w:r>
    </w:p>
    <w:p w:rsidR="007B597C" w:rsidRPr="009C3CE2" w:rsidRDefault="007B597C" w:rsidP="007B597C">
      <w:pPr>
        <w:pStyle w:val="Retraitcorpsdetexte3"/>
        <w:ind w:firstLine="0"/>
      </w:pPr>
    </w:p>
    <w:p w:rsidR="007B597C" w:rsidRPr="009C3CE2" w:rsidRDefault="00794184" w:rsidP="00794184">
      <w:pPr>
        <w:pStyle w:val="Titre2"/>
      </w:pPr>
      <w:r w:rsidRPr="009C3CE2">
        <w:t>LA JUSTICE DOIT PUNIR</w:t>
      </w:r>
    </w:p>
    <w:p w:rsidR="007B597C" w:rsidRPr="009C3CE2" w:rsidRDefault="007B597C" w:rsidP="007D75FE">
      <w:pPr>
        <w:pStyle w:val="Retraitcorpsdetexte3"/>
      </w:pPr>
    </w:p>
    <w:p w:rsidR="00070DEA" w:rsidRDefault="00C30C3E" w:rsidP="007B597C">
      <w:pPr>
        <w:pStyle w:val="Retraitcorpsdetexte3"/>
      </w:pPr>
      <w:r w:rsidRPr="009C3CE2">
        <w:t>Une</w:t>
      </w:r>
      <w:r w:rsidR="005D1CD4" w:rsidRPr="009C3CE2">
        <w:t xml:space="preserve"> peine doit être</w:t>
      </w:r>
      <w:r w:rsidR="006F6270" w:rsidRPr="009C3CE2">
        <w:t xml:space="preserve"> </w:t>
      </w:r>
      <w:r w:rsidRPr="009C3CE2">
        <w:t>c</w:t>
      </w:r>
      <w:r w:rsidR="005D1CD4" w:rsidRPr="009C3CE2">
        <w:t>rainte</w:t>
      </w:r>
      <w:r w:rsidR="006F6270" w:rsidRPr="009C3CE2">
        <w:t xml:space="preserve"> p</w:t>
      </w:r>
      <w:r w:rsidRPr="009C3CE2">
        <w:t>a</w:t>
      </w:r>
      <w:r w:rsidR="006F6270" w:rsidRPr="009C3CE2">
        <w:t>r le délinquant potentiel</w:t>
      </w:r>
      <w:r w:rsidR="00D10B07" w:rsidRPr="009C3CE2">
        <w:t>, pour être efficace</w:t>
      </w:r>
      <w:r w:rsidR="005D1CD4" w:rsidRPr="009C3CE2">
        <w:t>. Elle sert d’avertissement</w:t>
      </w:r>
      <w:r w:rsidR="006F6270" w:rsidRPr="009C3CE2">
        <w:t>, puis</w:t>
      </w:r>
      <w:r w:rsidR="005D1CD4" w:rsidRPr="009C3CE2">
        <w:t xml:space="preserve"> d’enseignement </w:t>
      </w:r>
      <w:r w:rsidR="00D10B07" w:rsidRPr="009C3CE2">
        <w:t xml:space="preserve">aux </w:t>
      </w:r>
      <w:r w:rsidR="005D1CD4" w:rsidRPr="009C3CE2">
        <w:t>criminels (ou s’assure</w:t>
      </w:r>
      <w:r w:rsidR="007B597C" w:rsidRPr="009C3CE2">
        <w:t xml:space="preserve"> </w:t>
      </w:r>
      <w:r w:rsidR="00D465BE" w:rsidRPr="009C3CE2">
        <w:t xml:space="preserve">au </w:t>
      </w:r>
      <w:r w:rsidR="007B597C" w:rsidRPr="009C3CE2">
        <w:t>pire</w:t>
      </w:r>
      <w:r w:rsidR="00D465BE" w:rsidRPr="009C3CE2">
        <w:t xml:space="preserve"> </w:t>
      </w:r>
      <w:r w:rsidR="005D1CD4" w:rsidRPr="009C3CE2">
        <w:t>de leur</w:t>
      </w:r>
      <w:r w:rsidR="007B597C" w:rsidRPr="009C3CE2">
        <w:t xml:space="preserve"> </w:t>
      </w:r>
      <w:r w:rsidR="005D1CD4" w:rsidRPr="009C3CE2">
        <w:t xml:space="preserve">neutralisation). En conséquence, il s’agit d’un traitement </w:t>
      </w:r>
      <w:r w:rsidRPr="009C3CE2">
        <w:t>« </w:t>
      </w:r>
      <w:r w:rsidR="005D1CD4" w:rsidRPr="009C3CE2">
        <w:t>dégradant</w:t>
      </w:r>
      <w:r w:rsidRPr="009C3CE2">
        <w:t> »</w:t>
      </w:r>
      <w:r w:rsidR="005D1CD4" w:rsidRPr="009C3CE2">
        <w:t>, c’est le principe même d</w:t>
      </w:r>
      <w:r w:rsidRPr="009C3CE2">
        <w:t>errière la notion de</w:t>
      </w:r>
      <w:r w:rsidR="005D1CD4" w:rsidRPr="009C3CE2">
        <w:t xml:space="preserve"> </w:t>
      </w:r>
      <w:r w:rsidRPr="009C3CE2">
        <w:t>« </w:t>
      </w:r>
      <w:r w:rsidR="005D1CD4" w:rsidRPr="009C3CE2">
        <w:t>peine</w:t>
      </w:r>
      <w:r w:rsidRPr="009C3CE2">
        <w:t> »</w:t>
      </w:r>
      <w:r w:rsidR="005D1CD4" w:rsidRPr="009C3CE2">
        <w:t>.</w:t>
      </w:r>
      <w:r w:rsidR="00070DEA" w:rsidRPr="009C3CE2">
        <w:t xml:space="preserve"> </w:t>
      </w:r>
      <w:r w:rsidR="007B597C" w:rsidRPr="009C3CE2">
        <w:t xml:space="preserve">Son but est de punir. </w:t>
      </w:r>
      <w:r w:rsidR="00070DEA" w:rsidRPr="009C3CE2">
        <w:t>L</w:t>
      </w:r>
      <w:r w:rsidR="00290019" w:rsidRPr="009C3CE2">
        <w:t>a doctrine moderne qui consiste à</w:t>
      </w:r>
      <w:r w:rsidR="0023075F" w:rsidRPr="009C3CE2">
        <w:t xml:space="preserve"> </w:t>
      </w:r>
      <w:r w:rsidR="00D10B07" w:rsidRPr="009C3CE2">
        <w:t>présenter</w:t>
      </w:r>
      <w:r w:rsidR="0023075F" w:rsidRPr="009C3CE2">
        <w:t xml:space="preserve"> </w:t>
      </w:r>
      <w:r w:rsidR="00D465BE" w:rsidRPr="009C3CE2">
        <w:t>toute</w:t>
      </w:r>
      <w:r w:rsidR="0023075F" w:rsidRPr="009C3CE2">
        <w:t xml:space="preserve"> peine comme « </w:t>
      </w:r>
      <w:r w:rsidR="00D465BE" w:rsidRPr="009C3CE2">
        <w:t>malsaine</w:t>
      </w:r>
      <w:r w:rsidR="0023075F" w:rsidRPr="009C3CE2">
        <w:t xml:space="preserve"> » et à </w:t>
      </w:r>
      <w:r w:rsidR="00290019" w:rsidRPr="009C3CE2">
        <w:t xml:space="preserve">privilégier </w:t>
      </w:r>
      <w:r w:rsidR="00D465BE" w:rsidRPr="009C3CE2">
        <w:t>la</w:t>
      </w:r>
      <w:r w:rsidR="00290019" w:rsidRPr="009C3CE2">
        <w:t xml:space="preserve"> </w:t>
      </w:r>
      <w:r w:rsidR="00070DEA" w:rsidRPr="009C3CE2">
        <w:t xml:space="preserve">réhabilitation n’a pas fait ses preuves, </w:t>
      </w:r>
      <w:r w:rsidR="00284220">
        <w:t xml:space="preserve">bien </w:t>
      </w:r>
      <w:r w:rsidR="00070DEA" w:rsidRPr="009C3CE2">
        <w:t>au contraire.</w:t>
      </w:r>
      <w:r w:rsidR="007B597C" w:rsidRPr="009C3CE2">
        <w:t xml:space="preserve"> </w:t>
      </w:r>
      <w:r w:rsidR="00070DEA" w:rsidRPr="009C3CE2">
        <w:t xml:space="preserve">Le système judiciaire français reviendra </w:t>
      </w:r>
      <w:r w:rsidR="007B597C" w:rsidRPr="009C3CE2">
        <w:t xml:space="preserve">donc </w:t>
      </w:r>
      <w:r w:rsidR="00070DEA" w:rsidRPr="009C3CE2">
        <w:t>sur un modèle de « </w:t>
      </w:r>
      <w:r w:rsidR="00070DEA" w:rsidRPr="009C3CE2">
        <w:rPr>
          <w:i/>
        </w:rPr>
        <w:t>justice punitive</w:t>
      </w:r>
      <w:r w:rsidR="00070DEA" w:rsidRPr="009C3CE2">
        <w:t> », dont le but est de dissuader l’action criminelle et non</w:t>
      </w:r>
      <w:r w:rsidR="0023075F" w:rsidRPr="009C3CE2">
        <w:t xml:space="preserve"> p</w:t>
      </w:r>
      <w:r w:rsidR="00D10B07" w:rsidRPr="009C3CE2">
        <w:t>lu</w:t>
      </w:r>
      <w:r w:rsidR="0023075F" w:rsidRPr="009C3CE2">
        <w:t>s</w:t>
      </w:r>
      <w:r w:rsidR="00070DEA" w:rsidRPr="009C3CE2">
        <w:t xml:space="preserve"> de « soigner » son auteur.</w:t>
      </w:r>
    </w:p>
    <w:p w:rsidR="005B0114" w:rsidRPr="009C3CE2" w:rsidRDefault="005B0114" w:rsidP="007B597C">
      <w:pPr>
        <w:pStyle w:val="Retraitcorpsdetexte3"/>
      </w:pPr>
    </w:p>
    <w:p w:rsidR="0022276C" w:rsidRPr="009C3CE2" w:rsidRDefault="005B0114" w:rsidP="00290019">
      <w:pPr>
        <w:pStyle w:val="Retraitcorpsdetexte3"/>
      </w:pPr>
      <w:r>
        <w:t>1</w:t>
      </w:r>
      <w:r w:rsidR="00070DEA" w:rsidRPr="009C3CE2">
        <w:t xml:space="preserve">. Les peines seront désormais </w:t>
      </w:r>
      <w:r w:rsidR="00D465BE" w:rsidRPr="009C3CE2">
        <w:t>déterminées</w:t>
      </w:r>
      <w:r w:rsidR="00070DEA" w:rsidRPr="009C3CE2">
        <w:t xml:space="preserve"> par la Loi</w:t>
      </w:r>
      <w:r w:rsidR="00337E7F" w:rsidRPr="009C3CE2">
        <w:t xml:space="preserve"> seule</w:t>
      </w:r>
      <w:r w:rsidR="00070DEA" w:rsidRPr="009C3CE2">
        <w:t>, le</w:t>
      </w:r>
      <w:r w:rsidR="00D465BE" w:rsidRPr="009C3CE2">
        <w:t xml:space="preserve">s </w:t>
      </w:r>
      <w:r w:rsidR="004174FE" w:rsidRPr="009C3CE2">
        <w:t>magistrats</w:t>
      </w:r>
      <w:r w:rsidR="00070DEA" w:rsidRPr="009C3CE2">
        <w:t xml:space="preserve"> n’aur</w:t>
      </w:r>
      <w:r w:rsidR="00D465BE" w:rsidRPr="009C3CE2">
        <w:t>ont</w:t>
      </w:r>
      <w:r w:rsidR="00070DEA" w:rsidRPr="009C3CE2">
        <w:t xml:space="preserve"> que le pouvoir d</w:t>
      </w:r>
      <w:r w:rsidR="00D93DE9" w:rsidRPr="009C3CE2">
        <w:t xml:space="preserve">e les </w:t>
      </w:r>
      <w:r w:rsidR="00070DEA" w:rsidRPr="009C3CE2">
        <w:t>appliquer</w:t>
      </w:r>
      <w:r w:rsidR="00D465BE" w:rsidRPr="009C3CE2">
        <w:t xml:space="preserve"> </w:t>
      </w:r>
      <w:r w:rsidR="00337E7F" w:rsidRPr="009C3CE2">
        <w:t>et non plus d’en décider</w:t>
      </w:r>
      <w:r w:rsidR="00070DEA" w:rsidRPr="009C3CE2">
        <w:t xml:space="preserve">. Le Peuple français </w:t>
      </w:r>
      <w:r>
        <w:t>sera désormais</w:t>
      </w:r>
      <w:r w:rsidR="00070DEA" w:rsidRPr="009C3CE2">
        <w:t xml:space="preserve"> le seul </w:t>
      </w:r>
      <w:r w:rsidR="00337E7F" w:rsidRPr="009C3CE2">
        <w:t>à</w:t>
      </w:r>
      <w:r w:rsidR="00070DEA" w:rsidRPr="009C3CE2">
        <w:t xml:space="preserve"> </w:t>
      </w:r>
      <w:r w:rsidR="00D465BE" w:rsidRPr="009C3CE2">
        <w:t>avoir l’autorité</w:t>
      </w:r>
      <w:r w:rsidR="00D93DE9" w:rsidRPr="009C3CE2">
        <w:t xml:space="preserve"> nécessaire</w:t>
      </w:r>
      <w:r w:rsidR="00D465BE" w:rsidRPr="009C3CE2">
        <w:t xml:space="preserve"> pour</w:t>
      </w:r>
      <w:r w:rsidR="00070DEA" w:rsidRPr="009C3CE2">
        <w:t xml:space="preserve"> </w:t>
      </w:r>
      <w:r w:rsidR="00337E7F" w:rsidRPr="009C3CE2">
        <w:t>déterminer</w:t>
      </w:r>
      <w:r w:rsidR="00070DEA" w:rsidRPr="009C3CE2">
        <w:t xml:space="preserve"> ce qui constitue un</w:t>
      </w:r>
      <w:r w:rsidR="00D465BE" w:rsidRPr="009C3CE2">
        <w:t>e</w:t>
      </w:r>
      <w:r w:rsidR="00070DEA" w:rsidRPr="009C3CE2">
        <w:t xml:space="preserve"> </w:t>
      </w:r>
      <w:r w:rsidR="00404089">
        <w:t>peine équitable</w:t>
      </w:r>
      <w:r w:rsidR="00337E7F" w:rsidRPr="009C3CE2">
        <w:t>.</w:t>
      </w:r>
    </w:p>
    <w:p w:rsidR="00ED5129" w:rsidRPr="009C3CE2" w:rsidRDefault="005B0114" w:rsidP="00290019">
      <w:pPr>
        <w:pStyle w:val="Retraitcorpsdetexte3"/>
      </w:pPr>
      <w:r>
        <w:t>2</w:t>
      </w:r>
      <w:r w:rsidR="0022276C" w:rsidRPr="009C3CE2">
        <w:t>.</w:t>
      </w:r>
      <w:r w:rsidR="00742D47">
        <w:t> </w:t>
      </w:r>
      <w:r w:rsidR="0022276C" w:rsidRPr="009C3CE2">
        <w:t>Toute</w:t>
      </w:r>
      <w:r w:rsidR="002236DC" w:rsidRPr="009C3CE2">
        <w:t xml:space="preserve"> </w:t>
      </w:r>
      <w:r w:rsidR="0022276C" w:rsidRPr="009C3CE2">
        <w:t>peine prononcée devr</w:t>
      </w:r>
      <w:r w:rsidR="00D20CF2" w:rsidRPr="009C3CE2">
        <w:t>a</w:t>
      </w:r>
      <w:r w:rsidR="002236DC" w:rsidRPr="009C3CE2">
        <w:t xml:space="preserve"> obligatoirement</w:t>
      </w:r>
      <w:r w:rsidR="0022276C" w:rsidRPr="009C3CE2">
        <w:t xml:space="preserve"> être appliquée</w:t>
      </w:r>
      <w:r w:rsidR="00EC19C8" w:rsidRPr="009C3CE2">
        <w:t>, aussi rapidement que possible</w:t>
      </w:r>
      <w:r w:rsidR="0022276C" w:rsidRPr="009C3CE2">
        <w:t>.</w:t>
      </w:r>
    </w:p>
    <w:p w:rsidR="00685DFE" w:rsidRPr="009C3CE2" w:rsidRDefault="005B0114" w:rsidP="00685DFE">
      <w:pPr>
        <w:pStyle w:val="Retraitcorpsdetexte3"/>
      </w:pPr>
      <w:r>
        <w:t>3</w:t>
      </w:r>
      <w:r w:rsidR="006F6270" w:rsidRPr="009C3CE2">
        <w:t>.</w:t>
      </w:r>
      <w:r w:rsidR="00742D47">
        <w:t> </w:t>
      </w:r>
      <w:r w:rsidR="006F6270" w:rsidRPr="009C3CE2">
        <w:t>La France s</w:t>
      </w:r>
      <w:r w:rsidR="000C2341" w:rsidRPr="009C3CE2">
        <w:t>e retirera</w:t>
      </w:r>
      <w:r w:rsidR="006F6270" w:rsidRPr="009C3CE2">
        <w:t xml:space="preserve"> de la </w:t>
      </w:r>
      <w:r w:rsidR="00337E7F" w:rsidRPr="009C3CE2">
        <w:t>« </w:t>
      </w:r>
      <w:r w:rsidR="006F6270" w:rsidRPr="009C3CE2">
        <w:rPr>
          <w:i/>
        </w:rPr>
        <w:t>Co</w:t>
      </w:r>
      <w:r w:rsidR="000C2341" w:rsidRPr="009C3CE2">
        <w:rPr>
          <w:i/>
        </w:rPr>
        <w:t>nvention</w:t>
      </w:r>
      <w:r w:rsidR="006F6270" w:rsidRPr="009C3CE2">
        <w:rPr>
          <w:i/>
        </w:rPr>
        <w:t xml:space="preserve"> </w:t>
      </w:r>
      <w:r w:rsidR="000C2341" w:rsidRPr="009C3CE2">
        <w:rPr>
          <w:i/>
        </w:rPr>
        <w:t>e</w:t>
      </w:r>
      <w:r w:rsidR="006F6270" w:rsidRPr="009C3CE2">
        <w:rPr>
          <w:i/>
        </w:rPr>
        <w:t>uropéenne des Droits de l’Homme</w:t>
      </w:r>
      <w:r w:rsidR="00337E7F" w:rsidRPr="009C3CE2">
        <w:rPr>
          <w:i/>
        </w:rPr>
        <w:t> </w:t>
      </w:r>
      <w:r w:rsidR="00337E7F" w:rsidRPr="009C3CE2">
        <w:t>»</w:t>
      </w:r>
      <w:r w:rsidR="004D2A24" w:rsidRPr="009C3CE2">
        <w:t xml:space="preserve"> dont la</w:t>
      </w:r>
      <w:r w:rsidR="006F6270" w:rsidRPr="009C3CE2">
        <w:t xml:space="preserve"> </w:t>
      </w:r>
      <w:r w:rsidR="00337E7F" w:rsidRPr="009C3CE2">
        <w:t xml:space="preserve">rédaction </w:t>
      </w:r>
      <w:r w:rsidR="004D2A24" w:rsidRPr="009C3CE2">
        <w:t>imprécise</w:t>
      </w:r>
      <w:r w:rsidR="00140738">
        <w:t xml:space="preserve"> </w:t>
      </w:r>
      <w:r w:rsidR="004D2A24" w:rsidRPr="009C3CE2">
        <w:t>n’est pas admissible</w:t>
      </w:r>
      <w:r w:rsidR="007051F7" w:rsidRPr="009C3CE2">
        <w:t xml:space="preserve"> comme base </w:t>
      </w:r>
      <w:r w:rsidR="00140738">
        <w:t>pour une</w:t>
      </w:r>
      <w:r w:rsidR="007051F7" w:rsidRPr="009C3CE2">
        <w:t xml:space="preserve"> législation</w:t>
      </w:r>
      <w:r w:rsidR="004D2A24" w:rsidRPr="009C3CE2">
        <w:t xml:space="preserve">. </w:t>
      </w:r>
      <w:r w:rsidR="00742D47">
        <w:t>C</w:t>
      </w:r>
      <w:r w:rsidR="004D2A24" w:rsidRPr="009C3CE2">
        <w:t>elle-ci</w:t>
      </w:r>
      <w:r w:rsidR="006F6270" w:rsidRPr="009C3CE2">
        <w:t xml:space="preserve"> privilégie</w:t>
      </w:r>
      <w:r w:rsidR="00140738">
        <w:t xml:space="preserve"> </w:t>
      </w:r>
      <w:r w:rsidR="001B2ED7">
        <w:t xml:space="preserve">par ailleurs </w:t>
      </w:r>
      <w:r w:rsidR="00140738">
        <w:t>constamment</w:t>
      </w:r>
      <w:r w:rsidR="00337E7F" w:rsidRPr="009C3CE2">
        <w:t xml:space="preserve"> </w:t>
      </w:r>
      <w:r w:rsidR="006F6270" w:rsidRPr="009C3CE2">
        <w:t>la réhabilitation à la punition</w:t>
      </w:r>
      <w:r w:rsidR="004D2A24" w:rsidRPr="009C3CE2">
        <w:t xml:space="preserve"> </w:t>
      </w:r>
      <w:r w:rsidR="00611555" w:rsidRPr="009C3CE2">
        <w:t xml:space="preserve">et </w:t>
      </w:r>
      <w:r w:rsidR="004D2A24" w:rsidRPr="009C3CE2">
        <w:t>estime</w:t>
      </w:r>
      <w:r w:rsidR="00611555" w:rsidRPr="009C3CE2">
        <w:t xml:space="preserve"> même</w:t>
      </w:r>
      <w:r w:rsidR="004D2A24" w:rsidRPr="009C3CE2">
        <w:t xml:space="preserve">, par exemple, que la liberté d’expression </w:t>
      </w:r>
      <w:r w:rsidR="002B3412" w:rsidRPr="009C3CE2">
        <w:t>p</w:t>
      </w:r>
      <w:r w:rsidR="00742D47">
        <w:t>ourrai</w:t>
      </w:r>
      <w:r w:rsidR="002B3412" w:rsidRPr="009C3CE2">
        <w:t>t</w:t>
      </w:r>
      <w:r w:rsidR="004D2A24" w:rsidRPr="009C3CE2">
        <w:t xml:space="preserve"> être </w:t>
      </w:r>
      <w:r w:rsidR="00742D47">
        <w:t>restreinte</w:t>
      </w:r>
      <w:r w:rsidR="004D2A24" w:rsidRPr="009C3CE2">
        <w:t xml:space="preserve"> pour des raisons de sécurité nationale</w:t>
      </w:r>
      <w:r w:rsidR="001B2ED7">
        <w:t> !</w:t>
      </w:r>
      <w:r w:rsidR="004D2A24" w:rsidRPr="009C3CE2">
        <w:t xml:space="preserve"> </w:t>
      </w:r>
      <w:r w:rsidR="006F6270" w:rsidRPr="009C3CE2">
        <w:t>C’est au</w:t>
      </w:r>
      <w:r w:rsidR="000F32DA" w:rsidRPr="009C3CE2">
        <w:t xml:space="preserve">x </w:t>
      </w:r>
      <w:r w:rsidR="006F6270" w:rsidRPr="009C3CE2">
        <w:t xml:space="preserve">français de </w:t>
      </w:r>
      <w:r w:rsidR="00742D47">
        <w:t>décider</w:t>
      </w:r>
      <w:r w:rsidR="006F6270" w:rsidRPr="009C3CE2">
        <w:t xml:space="preserve"> ce qu’il est approprié de faire en matière judiciaire</w:t>
      </w:r>
      <w:r w:rsidR="000F32DA" w:rsidRPr="009C3CE2">
        <w:t xml:space="preserve"> </w:t>
      </w:r>
      <w:r w:rsidR="00742D47">
        <w:t>pour la</w:t>
      </w:r>
      <w:r w:rsidR="000F32DA" w:rsidRPr="009C3CE2">
        <w:t xml:space="preserve"> France</w:t>
      </w:r>
      <w:r w:rsidR="001B2ED7">
        <w:t>, pas à l’Europe.</w:t>
      </w:r>
    </w:p>
    <w:p w:rsidR="007874E2" w:rsidRPr="009C3CE2" w:rsidRDefault="007874E2" w:rsidP="006F6270">
      <w:pPr>
        <w:pStyle w:val="Retraitcorpsdetexte3"/>
        <w:ind w:firstLine="0"/>
      </w:pPr>
    </w:p>
    <w:p w:rsidR="007B597C" w:rsidRPr="009C3CE2" w:rsidRDefault="00794184" w:rsidP="00794184">
      <w:pPr>
        <w:pStyle w:val="Titre2"/>
      </w:pPr>
      <w:r w:rsidRPr="009C3CE2">
        <w:t>LA JUSTICE DOIT ÊTRE SÉVÈRE</w:t>
      </w:r>
    </w:p>
    <w:p w:rsidR="007B597C" w:rsidRPr="009C3CE2" w:rsidRDefault="007B597C" w:rsidP="006F6270">
      <w:pPr>
        <w:pStyle w:val="Retraitcorpsdetexte3"/>
        <w:ind w:firstLine="0"/>
      </w:pPr>
    </w:p>
    <w:p w:rsidR="005823CB" w:rsidRPr="009C3CE2" w:rsidRDefault="007B597C" w:rsidP="00197755">
      <w:pPr>
        <w:pStyle w:val="Retraitcorpsdetexte3"/>
      </w:pPr>
      <w:r w:rsidRPr="009C3CE2">
        <w:t>1</w:t>
      </w:r>
      <w:r w:rsidR="00364030" w:rsidRPr="009C3CE2">
        <w:t>.</w:t>
      </w:r>
      <w:r w:rsidR="00D71D7F" w:rsidRPr="009C3CE2">
        <w:t> </w:t>
      </w:r>
      <w:r w:rsidR="007051F7" w:rsidRPr="009C3CE2">
        <w:t>U</w:t>
      </w:r>
      <w:r w:rsidR="00364030" w:rsidRPr="009C3CE2">
        <w:t>ne politique de tolérance zéro</w:t>
      </w:r>
      <w:r w:rsidR="007051F7" w:rsidRPr="009C3CE2">
        <w:t xml:space="preserve"> </w:t>
      </w:r>
      <w:r w:rsidR="00AE1A21" w:rsidRPr="009C3CE2">
        <w:t>devra</w:t>
      </w:r>
      <w:r w:rsidR="007051F7" w:rsidRPr="009C3CE2">
        <w:t xml:space="preserve"> être mise en place</w:t>
      </w:r>
      <w:r w:rsidR="00364030" w:rsidRPr="009C3CE2">
        <w:t xml:space="preserve"> pour les atteintes aux personnes et aux biens</w:t>
      </w:r>
      <w:r w:rsidR="00197755" w:rsidRPr="009C3CE2">
        <w:t xml:space="preserve">, avec </w:t>
      </w:r>
      <w:r w:rsidR="007051F7" w:rsidRPr="009C3CE2">
        <w:t>application</w:t>
      </w:r>
      <w:r w:rsidR="00197755" w:rsidRPr="009C3CE2">
        <w:t xml:space="preserve"> immédiate et systématique des sanctions </w:t>
      </w:r>
      <w:r w:rsidR="007051F7" w:rsidRPr="009C3CE2">
        <w:t>au</w:t>
      </w:r>
      <w:r w:rsidR="00197755" w:rsidRPr="009C3CE2">
        <w:t xml:space="preserve"> maximum de sévérité autorisée par la Loi.</w:t>
      </w:r>
    </w:p>
    <w:p w:rsidR="00F06899" w:rsidRPr="009C3CE2" w:rsidRDefault="007B597C" w:rsidP="006B3F1C">
      <w:pPr>
        <w:pStyle w:val="Retraitcorpsdetexte3"/>
      </w:pPr>
      <w:r w:rsidRPr="009C3CE2">
        <w:t>2</w:t>
      </w:r>
      <w:r w:rsidR="00FD6DED" w:rsidRPr="009C3CE2">
        <w:t>.</w:t>
      </w:r>
      <w:r w:rsidR="00D71D7F" w:rsidRPr="009C3CE2">
        <w:t> </w:t>
      </w:r>
      <w:r w:rsidR="007051F7" w:rsidRPr="009C3CE2">
        <w:t>U</w:t>
      </w:r>
      <w:r w:rsidR="00FD6DED" w:rsidRPr="009C3CE2">
        <w:t xml:space="preserve">ne fermeté </w:t>
      </w:r>
      <w:r w:rsidR="007051F7" w:rsidRPr="009C3CE2">
        <w:t>« </w:t>
      </w:r>
      <w:r w:rsidR="00FD6DED" w:rsidRPr="009C3CE2">
        <w:t>de précaution</w:t>
      </w:r>
      <w:r w:rsidR="007051F7" w:rsidRPr="009C3CE2">
        <w:t> » d</w:t>
      </w:r>
      <w:r w:rsidR="00D40DDF">
        <w:t>evra</w:t>
      </w:r>
      <w:r w:rsidR="007051F7" w:rsidRPr="009C3CE2">
        <w:t xml:space="preserve"> être </w:t>
      </w:r>
      <w:r w:rsidR="000B0C1D" w:rsidRPr="009C3CE2">
        <w:t>instaurée</w:t>
      </w:r>
      <w:r w:rsidR="00FD6DED" w:rsidRPr="009C3CE2">
        <w:t xml:space="preserve"> envers les criminels dangereux. En cas d</w:t>
      </w:r>
      <w:r w:rsidR="007051F7" w:rsidRPr="009C3CE2">
        <w:t>’incertitude</w:t>
      </w:r>
      <w:r w:rsidR="00FD6DED" w:rsidRPr="009C3CE2">
        <w:t xml:space="preserve"> sur leur dangerosité, ce doute doit</w:t>
      </w:r>
      <w:r w:rsidR="007051F7" w:rsidRPr="009C3CE2">
        <w:t xml:space="preserve"> d’abord</w:t>
      </w:r>
      <w:r w:rsidR="00FD6DED" w:rsidRPr="009C3CE2">
        <w:t xml:space="preserve"> protéger la victime et l</w:t>
      </w:r>
      <w:r w:rsidR="000B2B7C" w:rsidRPr="009C3CE2">
        <w:t>e reste de la</w:t>
      </w:r>
      <w:r w:rsidR="00FD6DED" w:rsidRPr="009C3CE2">
        <w:t xml:space="preserve"> société</w:t>
      </w:r>
      <w:r w:rsidR="00D40DDF">
        <w:t xml:space="preserve"> civile</w:t>
      </w:r>
      <w:r w:rsidR="005C720F" w:rsidRPr="009C3CE2">
        <w:t>, ce qui peut imposer des mesures de sûreté au condamné tout au long de sa vie.</w:t>
      </w:r>
    </w:p>
    <w:p w:rsidR="007A372B" w:rsidRDefault="006B3F1C" w:rsidP="007A372B">
      <w:pPr>
        <w:pStyle w:val="Retraitcorpsdetexte3"/>
      </w:pPr>
      <w:r>
        <w:t>3</w:t>
      </w:r>
      <w:r w:rsidR="007A372B" w:rsidRPr="009C3CE2">
        <w:t>.</w:t>
      </w:r>
      <w:r w:rsidR="007A372B">
        <w:t> </w:t>
      </w:r>
      <w:r w:rsidR="007A372B" w:rsidRPr="009C3CE2">
        <w:t>L</w:t>
      </w:r>
      <w:bookmarkStart w:id="0" w:name="_Hlk535258284"/>
      <w:r w:rsidR="007A372B" w:rsidRPr="009C3CE2">
        <w:t>e Peuple français devra être consulté, afin qu’il décide lui-même s’il souhaite</w:t>
      </w:r>
      <w:r w:rsidR="007A372B">
        <w:t> :</w:t>
      </w:r>
      <w:r w:rsidR="007A372B" w:rsidRPr="009C3CE2">
        <w:t xml:space="preserve"> </w:t>
      </w:r>
    </w:p>
    <w:p w:rsidR="007A372B" w:rsidRDefault="007A372B" w:rsidP="007A372B">
      <w:pPr>
        <w:pStyle w:val="Retraitcorpsdetexte3"/>
      </w:pPr>
      <w:r>
        <w:t>a. L</w:t>
      </w:r>
      <w:r w:rsidRPr="009C3CE2">
        <w:t>a mise en place de châtiments corporels comme peine pour les infractions, les délits ou les crimes</w:t>
      </w:r>
      <w:bookmarkEnd w:id="0"/>
      <w:r>
        <w:t>.</w:t>
      </w:r>
      <w:r w:rsidRPr="009C3CE2">
        <w:t xml:space="preserve"> </w:t>
      </w:r>
    </w:p>
    <w:p w:rsidR="007A372B" w:rsidRPr="009C3CE2" w:rsidRDefault="007A372B" w:rsidP="007A372B">
      <w:pPr>
        <w:pStyle w:val="Retraitcorpsdetexte3"/>
      </w:pPr>
      <w:r>
        <w:t xml:space="preserve">b. Le </w:t>
      </w:r>
      <w:r w:rsidRPr="009C3CE2">
        <w:t>rétablissement de la peine de mort pour les crimes plus sérieux.</w:t>
      </w:r>
    </w:p>
    <w:p w:rsidR="0092779E" w:rsidRDefault="006B3F1C" w:rsidP="006B3F1C">
      <w:pPr>
        <w:pStyle w:val="Retraitcorpsdetexte3"/>
      </w:pPr>
      <w:r>
        <w:t>c. Q</w:t>
      </w:r>
      <w:r w:rsidRPr="009C3CE2">
        <w:t xml:space="preserve">ue les mineurs </w:t>
      </w:r>
      <w:r>
        <w:t>accusés</w:t>
      </w:r>
      <w:r w:rsidRPr="009C3CE2">
        <w:t xml:space="preserve"> de crimes violents soient jugés comme des adultes et condamnés comme tels.</w:t>
      </w:r>
    </w:p>
    <w:p w:rsidR="006B3F1C" w:rsidRPr="009C3CE2" w:rsidRDefault="006B3F1C" w:rsidP="006B3F1C">
      <w:pPr>
        <w:pStyle w:val="Retraitcorpsdetexte3"/>
      </w:pPr>
    </w:p>
    <w:p w:rsidR="0092779E" w:rsidRPr="009C3CE2" w:rsidRDefault="00794184" w:rsidP="00794184">
      <w:pPr>
        <w:pStyle w:val="Titre2"/>
      </w:pPr>
      <w:r w:rsidRPr="009C3CE2">
        <w:t xml:space="preserve">GARDER LE CONTRÔLE SUR LE POUVOIR </w:t>
      </w:r>
      <w:r>
        <w:t>JUDICIAIRE</w:t>
      </w:r>
    </w:p>
    <w:p w:rsidR="0092779E" w:rsidRPr="009C3CE2" w:rsidRDefault="0092779E" w:rsidP="0092779E">
      <w:pPr>
        <w:pStyle w:val="Retraitcorpsdetexte3"/>
      </w:pPr>
    </w:p>
    <w:p w:rsidR="00474827" w:rsidRDefault="0092779E" w:rsidP="0092779E">
      <w:pPr>
        <w:pStyle w:val="Retraitcorpsdetexte3"/>
      </w:pPr>
      <w:r w:rsidRPr="009C3CE2">
        <w:t xml:space="preserve">La Justice ne pourra utiliser des outils de mise sur écoute, de perquisition et de garde-à-vue que dans la stricte limite du Droit </w:t>
      </w:r>
      <w:r w:rsidR="00DB00AD">
        <w:t>antérieur à la Loi de renseignement</w:t>
      </w:r>
      <w:r w:rsidRPr="009C3CE2">
        <w:t>. Ces outils ont été trop longtemps utilisés de façon abusive par les pouvoirs publics. Si leur fonction est d’une importance évidente dans la résolution d’une enquête, il convient de marquer la limite avec fermeté</w:t>
      </w:r>
      <w:r w:rsidR="00DB00AD">
        <w:t xml:space="preserve"> inflexible</w:t>
      </w:r>
      <w:r w:rsidRPr="009C3CE2">
        <w:t xml:space="preserve">, pour que ces méthodes ne </w:t>
      </w:r>
      <w:r w:rsidR="00474827">
        <w:t>puissent jamais</w:t>
      </w:r>
      <w:r w:rsidRPr="009C3CE2">
        <w:t xml:space="preserve"> </w:t>
      </w:r>
      <w:r w:rsidR="00474827">
        <w:t xml:space="preserve">être </w:t>
      </w:r>
      <w:r w:rsidRPr="009C3CE2">
        <w:t>utilisées à l’encontre du Peuple français.</w:t>
      </w:r>
      <w:r w:rsidR="00474827" w:rsidRPr="00474827">
        <w:t xml:space="preserve"> </w:t>
      </w:r>
    </w:p>
    <w:p w:rsidR="00474827" w:rsidRDefault="00474827" w:rsidP="0092779E">
      <w:pPr>
        <w:pStyle w:val="Retraitcorpsdetexte3"/>
      </w:pPr>
    </w:p>
    <w:p w:rsidR="0092779E" w:rsidRPr="009C3CE2" w:rsidRDefault="00474827" w:rsidP="0092779E">
      <w:pPr>
        <w:pStyle w:val="Retraitcorpsdetexte3"/>
      </w:pPr>
      <w:r>
        <w:t>1. </w:t>
      </w:r>
      <w:r w:rsidRPr="009C3CE2">
        <w:t>La « </w:t>
      </w:r>
      <w:r w:rsidRPr="009C3CE2">
        <w:rPr>
          <w:i/>
        </w:rPr>
        <w:t>Loi de renseignement</w:t>
      </w:r>
      <w:r w:rsidRPr="009C3CE2">
        <w:t> » et tous ses équivalents seront abrogés.</w:t>
      </w:r>
    </w:p>
    <w:p w:rsidR="0092779E" w:rsidRPr="009C3CE2" w:rsidRDefault="0092779E" w:rsidP="0092779E">
      <w:pPr>
        <w:pStyle w:val="Retraitcorpsdetexte3"/>
      </w:pPr>
      <w:r w:rsidRPr="009C3CE2">
        <w:t>2. L’usage de la garde-à-vue, de la perquisition, des mises sur écoute, etc. devra être motivée au sein d’un document dédié, accessible à tout citoyen à l’issue de la procédure judiciaire.</w:t>
      </w:r>
    </w:p>
    <w:p w:rsidR="00BF02AF" w:rsidRPr="009C3CE2" w:rsidRDefault="00BF02AF" w:rsidP="00BF02AF">
      <w:pPr>
        <w:pStyle w:val="Retraitcorpsdetexte3"/>
        <w:ind w:firstLine="0"/>
      </w:pPr>
    </w:p>
    <w:p w:rsidR="00BF02AF" w:rsidRPr="009C3CE2" w:rsidRDefault="00794184" w:rsidP="00794184">
      <w:pPr>
        <w:pStyle w:val="Titre2"/>
      </w:pPr>
      <w:r w:rsidRPr="009C3CE2">
        <w:t>FAIRE DE NOS TRIBUNAUX UN EXEMPLE DE TRANSPARENCE</w:t>
      </w:r>
    </w:p>
    <w:p w:rsidR="00BF02AF" w:rsidRPr="009C3CE2" w:rsidRDefault="00BF02AF" w:rsidP="00BF02AF">
      <w:pPr>
        <w:pStyle w:val="Retraitcorpsdetexte3"/>
      </w:pPr>
    </w:p>
    <w:p w:rsidR="009006D0" w:rsidRDefault="00CB19B8" w:rsidP="00BF02AF">
      <w:pPr>
        <w:pStyle w:val="Retraitcorpsdetexte3"/>
      </w:pPr>
      <w:r>
        <w:t>Si l</w:t>
      </w:r>
      <w:r w:rsidR="00BF02AF" w:rsidRPr="009C3CE2">
        <w:t>es français n</w:t>
      </w:r>
      <w:r>
        <w:t>e f</w:t>
      </w:r>
      <w:r w:rsidR="00BF02AF" w:rsidRPr="009C3CE2">
        <w:t xml:space="preserve">ont plus confiance en leur Justice, </w:t>
      </w:r>
      <w:r>
        <w:t>c’est parce qu’elle</w:t>
      </w:r>
      <w:r w:rsidR="00BF02AF" w:rsidRPr="009C3CE2">
        <w:t xml:space="preserve"> vit désormais en déconnection</w:t>
      </w:r>
      <w:r>
        <w:t xml:space="preserve"> totale</w:t>
      </w:r>
      <w:r w:rsidR="00BF02AF" w:rsidRPr="009C3CE2">
        <w:t xml:space="preserve"> avec la société civile. La faute à son caractère idéologique, à sa culture du secret et à l’ambiguïté qui entoure la nomination des magistrats.</w:t>
      </w:r>
    </w:p>
    <w:p w:rsidR="009006D0" w:rsidRDefault="009006D0" w:rsidP="00BF02AF">
      <w:pPr>
        <w:pStyle w:val="Retraitcorpsdetexte3"/>
      </w:pPr>
    </w:p>
    <w:p w:rsidR="00BF02AF" w:rsidRPr="009C3CE2" w:rsidRDefault="009006D0" w:rsidP="009A4364">
      <w:pPr>
        <w:pStyle w:val="Retraitcorpsdetexte3"/>
      </w:pPr>
      <w:r>
        <w:t>1. L</w:t>
      </w:r>
      <w:r w:rsidR="00BF02AF" w:rsidRPr="009C3CE2">
        <w:t>es magistrats dits « du parquet » seront</w:t>
      </w:r>
      <w:r>
        <w:t xml:space="preserve"> désormais</w:t>
      </w:r>
      <w:r w:rsidR="00BF02AF" w:rsidRPr="009C3CE2">
        <w:t xml:space="preserve"> élus par le Peuple français, tandis que les magistrats dits « du siège » seront nommés par le Ministre de la Justice. </w:t>
      </w:r>
      <w:r w:rsidR="009A4364">
        <w:t xml:space="preserve">Ils </w:t>
      </w:r>
      <w:r w:rsidR="00BF02AF" w:rsidRPr="009C3CE2">
        <w:t>relèveront du statut de fonctionnaire, indifféremment du fait qu’ils soient élus ou nommés.</w:t>
      </w:r>
    </w:p>
    <w:p w:rsidR="00BF02AF" w:rsidRPr="009C3CE2" w:rsidRDefault="00BF02AF" w:rsidP="00BF02AF">
      <w:pPr>
        <w:pStyle w:val="Retraitcorpsdetexte3"/>
      </w:pPr>
      <w:r w:rsidRPr="009C3CE2">
        <w:t xml:space="preserve">3. Les </w:t>
      </w:r>
      <w:r w:rsidR="009A4364">
        <w:t>magistrats</w:t>
      </w:r>
      <w:r w:rsidRPr="009C3CE2">
        <w:t xml:space="preserve"> devront effectuer leurs débats et prendre leurs décisions en public. </w:t>
      </w:r>
      <w:r w:rsidR="00DB00AD">
        <w:t>C</w:t>
      </w:r>
      <w:r w:rsidRPr="009C3CE2">
        <w:t xml:space="preserve">es </w:t>
      </w:r>
      <w:r w:rsidR="00DB00AD">
        <w:t>discussions</w:t>
      </w:r>
      <w:r w:rsidRPr="009C3CE2">
        <w:t xml:space="preserve"> seront accessibles à tous les citoyens</w:t>
      </w:r>
      <w:r w:rsidR="00903524">
        <w:t>,</w:t>
      </w:r>
      <w:r w:rsidRPr="009C3CE2">
        <w:t xml:space="preserve"> pourront être enregistrées et diffusées.</w:t>
      </w:r>
    </w:p>
    <w:p w:rsidR="00BF02AF" w:rsidRPr="009C3CE2" w:rsidRDefault="00706D6C" w:rsidP="00BF02AF">
      <w:pPr>
        <w:pStyle w:val="Retraitcorpsdetexte3"/>
      </w:pPr>
      <w:r>
        <w:t>4</w:t>
      </w:r>
      <w:r w:rsidR="00BF02AF" w:rsidRPr="009C3CE2">
        <w:t>. Les tribunaux seront régulièrement évalués par des inspecteurs spécialisés</w:t>
      </w:r>
      <w:r>
        <w:t xml:space="preserve">, </w:t>
      </w:r>
      <w:r w:rsidR="00BF02AF" w:rsidRPr="009C3CE2">
        <w:t>afin de s’assurer de leur fonctionnement</w:t>
      </w:r>
      <w:r>
        <w:t xml:space="preserve"> optimal</w:t>
      </w:r>
      <w:r w:rsidR="00BF02AF" w:rsidRPr="009C3CE2">
        <w:t xml:space="preserve">. Ils mettront en scène des cas, pour vérifier que la réaction des magistrats est bien respectueuse des </w:t>
      </w:r>
      <w:r>
        <w:t>procédures</w:t>
      </w:r>
      <w:r w:rsidR="00BF02AF" w:rsidRPr="009C3CE2">
        <w:t>. Les résultats seront rendus publics, avec une notation</w:t>
      </w:r>
      <w:r>
        <w:t xml:space="preserve"> et un classement.</w:t>
      </w:r>
    </w:p>
    <w:p w:rsidR="00BF02AF" w:rsidRPr="009C3CE2" w:rsidRDefault="00BF02AF" w:rsidP="00BF02AF">
      <w:pPr>
        <w:pStyle w:val="Retraitcorpsdetexte3"/>
        <w:ind w:firstLine="0"/>
      </w:pPr>
    </w:p>
    <w:p w:rsidR="00BF02AF" w:rsidRPr="009C3CE2" w:rsidRDefault="00794184" w:rsidP="00794184">
      <w:pPr>
        <w:pStyle w:val="Titre2"/>
      </w:pPr>
      <w:r w:rsidRPr="009C3CE2">
        <w:t xml:space="preserve">SIMPLIFIER </w:t>
      </w:r>
      <w:r w:rsidR="00901BA0" w:rsidRPr="009C3CE2">
        <w:t>L’ADMINISTRATION</w:t>
      </w:r>
    </w:p>
    <w:p w:rsidR="00901BA0" w:rsidRDefault="00901BA0" w:rsidP="00901BA0">
      <w:pPr>
        <w:pStyle w:val="Retraitcorpsdetexte3"/>
      </w:pPr>
    </w:p>
    <w:p w:rsidR="00901BA0" w:rsidRDefault="00901BA0" w:rsidP="00901BA0">
      <w:pPr>
        <w:pStyle w:val="Retraitcorpsdetexte3"/>
      </w:pPr>
      <w:r w:rsidRPr="009C3CE2">
        <w:t>Malgré qu’elle soit forte de presque 85 000 fonctionnaires, l’institution judiciaire manque de personnel. La faute à une mauvaise gestion de ses ressources. La Justice française est organisée comme si on avait décidé d’ouvrir un hôpital distinct, avec toute son administration et ses normes, par service (cardiologie, radiologie, etc.). Le patient se retrouvant dès lors à</w:t>
      </w:r>
      <w:r w:rsidR="00B1406C">
        <w:t xml:space="preserve"> devoir</w:t>
      </w:r>
      <w:r w:rsidRPr="009C3CE2">
        <w:t xml:space="preserve"> naviguer entre ces institutions.</w:t>
      </w:r>
    </w:p>
    <w:p w:rsidR="00C80348" w:rsidRDefault="00C80348" w:rsidP="00C80348">
      <w:pPr>
        <w:pStyle w:val="Retraitcorpsdetexte3"/>
        <w:ind w:firstLine="0"/>
      </w:pPr>
    </w:p>
    <w:p w:rsidR="00C80348" w:rsidRPr="009C3CE2" w:rsidRDefault="00C80348" w:rsidP="00C80348">
      <w:pPr>
        <w:pStyle w:val="Retraitcorpsdetexte3"/>
      </w:pPr>
      <w:r>
        <w:t>1. La Justice deviendra prioritaire dans la gestion du budget. Tous ses frais</w:t>
      </w:r>
      <w:r w:rsidR="00F41E1E">
        <w:t xml:space="preserve"> </w:t>
      </w:r>
      <w:r>
        <w:t xml:space="preserve">et autres obligations seront traités avant </w:t>
      </w:r>
      <w:r w:rsidR="00F41E1E">
        <w:t xml:space="preserve">celles </w:t>
      </w:r>
      <w:r>
        <w:t>des autres institutions.</w:t>
      </w:r>
    </w:p>
    <w:p w:rsidR="00C80348" w:rsidRDefault="00901BA0" w:rsidP="00C80348">
      <w:pPr>
        <w:pStyle w:val="Retraitcorpsdetexte3"/>
      </w:pPr>
      <w:r>
        <w:t>2</w:t>
      </w:r>
      <w:r w:rsidR="001700A1">
        <w:t>. </w:t>
      </w:r>
      <w:r w:rsidR="00384F86">
        <w:t xml:space="preserve">Afin </w:t>
      </w:r>
      <w:r w:rsidR="002C3449">
        <w:t>d’obtenir une</w:t>
      </w:r>
      <w:r w:rsidR="00384F86">
        <w:t xml:space="preserve"> g</w:t>
      </w:r>
      <w:r w:rsidR="002C3449">
        <w:t>estion</w:t>
      </w:r>
      <w:r w:rsidR="00384F86">
        <w:t xml:space="preserve"> plus rationnelle</w:t>
      </w:r>
      <w:bookmarkStart w:id="1" w:name="_GoBack"/>
      <w:bookmarkEnd w:id="1"/>
      <w:r w:rsidR="00384F86">
        <w:t>, l</w:t>
      </w:r>
      <w:r w:rsidR="001700A1">
        <w:t xml:space="preserve">es </w:t>
      </w:r>
      <w:r w:rsidR="00E54C80" w:rsidRPr="009C3CE2">
        <w:t xml:space="preserve">tribunaux de première instance, d’instance, de grande instance et </w:t>
      </w:r>
      <w:r w:rsidR="00E54C80">
        <w:t>le</w:t>
      </w:r>
      <w:r w:rsidR="00E54C80" w:rsidRPr="009C3CE2">
        <w:t>s cours d’appel</w:t>
      </w:r>
      <w:r w:rsidR="00E54C80">
        <w:t xml:space="preserve"> </w:t>
      </w:r>
      <w:r w:rsidR="001700A1">
        <w:t>seront</w:t>
      </w:r>
      <w:r w:rsidR="00BF02AF" w:rsidRPr="009C3CE2">
        <w:t xml:space="preserve"> fusionnés. Ce nouveau tribunal</w:t>
      </w:r>
      <w:r w:rsidR="00361F0C">
        <w:t xml:space="preserve"> unifié</w:t>
      </w:r>
      <w:r w:rsidR="00105869">
        <w:t xml:space="preserve"> </w:t>
      </w:r>
      <w:r w:rsidR="00BF02AF" w:rsidRPr="009C3CE2">
        <w:t>sera libre d’ouvrir</w:t>
      </w:r>
      <w:r w:rsidR="00105869">
        <w:t>,</w:t>
      </w:r>
      <w:r w:rsidR="00BF02AF" w:rsidRPr="009C3CE2">
        <w:t xml:space="preserve"> en interne</w:t>
      </w:r>
      <w:r w:rsidR="00105869">
        <w:t>,</w:t>
      </w:r>
      <w:r w:rsidR="00BF02AF" w:rsidRPr="009C3CE2">
        <w:t xml:space="preserve"> </w:t>
      </w:r>
      <w:r w:rsidR="00361F0C">
        <w:t>l</w:t>
      </w:r>
      <w:r w:rsidR="00BF02AF" w:rsidRPr="009C3CE2">
        <w:t xml:space="preserve">es services adaptés à chaque </w:t>
      </w:r>
      <w:r w:rsidR="00105869">
        <w:t>cas</w:t>
      </w:r>
      <w:r w:rsidR="00BF02AF" w:rsidRPr="009C3CE2">
        <w:t xml:space="preserve">. </w:t>
      </w:r>
    </w:p>
    <w:p w:rsidR="00BF02AF" w:rsidRPr="009C3CE2" w:rsidRDefault="00C80348" w:rsidP="00C80348">
      <w:pPr>
        <w:pStyle w:val="Retraitcorpsdetexte3"/>
      </w:pPr>
      <w:r>
        <w:t>3</w:t>
      </w:r>
      <w:r w:rsidRPr="009C3CE2">
        <w:t xml:space="preserve">. Tout juge saisi qui s’estime incompétent dans une affaire aura la responsabilité de transférer le dossier à un collègue plus </w:t>
      </w:r>
      <w:r>
        <w:t>en mesure d’y répondre</w:t>
      </w:r>
      <w:r w:rsidRPr="009C3CE2">
        <w:t>.</w:t>
      </w:r>
    </w:p>
    <w:p w:rsidR="00BF02AF" w:rsidRPr="009C3CE2" w:rsidRDefault="00C80348" w:rsidP="00BF02AF">
      <w:pPr>
        <w:pStyle w:val="Retraitcorpsdetexte3"/>
      </w:pPr>
      <w:r>
        <w:t>4</w:t>
      </w:r>
      <w:r w:rsidR="00BF02AF" w:rsidRPr="009C3CE2">
        <w:t>.</w:t>
      </w:r>
      <w:r w:rsidR="001700A1">
        <w:t> </w:t>
      </w:r>
      <w:r w:rsidR="00BF02AF" w:rsidRPr="009C3CE2">
        <w:t>La carte judiciaire sera retravaillée pour se conformer à la division désormais exclusivement communale du territoire.</w:t>
      </w:r>
    </w:p>
    <w:p w:rsidR="004918D7" w:rsidRDefault="004918D7" w:rsidP="00786585">
      <w:pPr>
        <w:pStyle w:val="Retraitcorpsdetexte3"/>
        <w:rPr>
          <w:i/>
          <w:color w:val="FF0000"/>
        </w:rPr>
      </w:pPr>
    </w:p>
    <w:p w:rsidR="00786585" w:rsidRPr="009C3CE2" w:rsidRDefault="0026562C" w:rsidP="00786585">
      <w:pPr>
        <w:pStyle w:val="Retraitcorpsdetexte3"/>
      </w:pPr>
      <w:r w:rsidRPr="009C3CE2">
        <w:t>Dès lors qu</w:t>
      </w:r>
      <w:r w:rsidR="009012A9" w:rsidRPr="009C3CE2">
        <w:t>’une</w:t>
      </w:r>
      <w:r w:rsidRPr="009C3CE2">
        <w:t xml:space="preserve"> réforme de la Loi et des tribunaux aura eu lieu,</w:t>
      </w:r>
      <w:r w:rsidR="00786585" w:rsidRPr="009C3CE2">
        <w:t xml:space="preserve"> </w:t>
      </w:r>
      <w:r w:rsidRPr="009C3CE2">
        <w:t>le Peuple français sera bien évidemment libre de revenir</w:t>
      </w:r>
      <w:r w:rsidR="008B4764" w:rsidRPr="009C3CE2">
        <w:t xml:space="preserve"> </w:t>
      </w:r>
      <w:r w:rsidRPr="009C3CE2">
        <w:t>sur chaque législation mise en place. Si un</w:t>
      </w:r>
      <w:r w:rsidR="00A64C64" w:rsidRPr="009C3CE2">
        <w:t xml:space="preserve">e </w:t>
      </w:r>
      <w:r w:rsidR="009012A9" w:rsidRPr="009C3CE2">
        <w:t>façon de faire</w:t>
      </w:r>
      <w:r w:rsidR="008B4764" w:rsidRPr="009C3CE2">
        <w:t xml:space="preserve"> </w:t>
      </w:r>
      <w:r w:rsidRPr="009C3CE2">
        <w:t xml:space="preserve">ne </w:t>
      </w:r>
      <w:r w:rsidR="00872A8B" w:rsidRPr="009C3CE2">
        <w:t xml:space="preserve">lui </w:t>
      </w:r>
      <w:r w:rsidRPr="009C3CE2">
        <w:t>convient p</w:t>
      </w:r>
      <w:r w:rsidR="00105A5E" w:rsidRPr="009C3CE2">
        <w:t>a</w:t>
      </w:r>
      <w:r w:rsidRPr="009C3CE2">
        <w:t>s, rien n’empêchera les citoyens d’en changer. Ils</w:t>
      </w:r>
      <w:r w:rsidR="008B4764" w:rsidRPr="009C3CE2">
        <w:t xml:space="preserve"> bâtiront</w:t>
      </w:r>
      <w:r w:rsidR="002E6205" w:rsidRPr="009C3CE2">
        <w:t xml:space="preserve"> toutefois</w:t>
      </w:r>
      <w:r w:rsidR="008B4764" w:rsidRPr="009C3CE2">
        <w:t xml:space="preserve"> sur</w:t>
      </w:r>
      <w:r w:rsidRPr="009C3CE2">
        <w:t xml:space="preserve"> la base d’un système </w:t>
      </w:r>
      <w:r w:rsidR="00105A5E" w:rsidRPr="009C3CE2">
        <w:t>plus sain</w:t>
      </w:r>
      <w:r w:rsidRPr="009C3CE2">
        <w:t xml:space="preserve"> et non p</w:t>
      </w:r>
      <w:r w:rsidR="002E6205" w:rsidRPr="009C3CE2">
        <w:t>a</w:t>
      </w:r>
      <w:r w:rsidRPr="009C3CE2">
        <w:t>s</w:t>
      </w:r>
      <w:r w:rsidR="002E6205" w:rsidRPr="009C3CE2">
        <w:t xml:space="preserve"> en devant faire avec</w:t>
      </w:r>
      <w:r w:rsidRPr="009C3CE2">
        <w:t xml:space="preserve"> la structure </w:t>
      </w:r>
      <w:r w:rsidR="002E6205" w:rsidRPr="009C3CE2">
        <w:t>absurde</w:t>
      </w:r>
      <w:r w:rsidR="00105A5E" w:rsidRPr="009C3CE2">
        <w:t xml:space="preserve"> qu’a construite</w:t>
      </w:r>
      <w:r w:rsidRPr="009C3CE2">
        <w:t xml:space="preserve"> </w:t>
      </w:r>
      <w:r w:rsidR="00105A5E" w:rsidRPr="009C3CE2">
        <w:t>notre</w:t>
      </w:r>
      <w:r w:rsidRPr="009C3CE2">
        <w:t xml:space="preserve"> république, que même ses spécialistes ne </w:t>
      </w:r>
      <w:r w:rsidR="008B4764" w:rsidRPr="009C3CE2">
        <w:t>comprennent</w:t>
      </w:r>
      <w:r w:rsidRPr="009C3CE2">
        <w:t xml:space="preserve"> p</w:t>
      </w:r>
      <w:r w:rsidR="008B4764" w:rsidRPr="009C3CE2">
        <w:t>lu</w:t>
      </w:r>
      <w:r w:rsidRPr="009C3CE2">
        <w:t>s.</w:t>
      </w:r>
    </w:p>
    <w:p w:rsidR="00803E7D" w:rsidRPr="00565F05" w:rsidRDefault="00803E7D" w:rsidP="00786585">
      <w:pPr>
        <w:spacing w:after="0" w:line="240" w:lineRule="auto"/>
        <w:ind w:firstLine="426"/>
        <w:jc w:val="both"/>
        <w:rPr>
          <w:rFonts w:ascii="Verdana" w:hAnsi="Verdana"/>
          <w:color w:val="00B050"/>
          <w:sz w:val="18"/>
          <w:szCs w:val="20"/>
        </w:rPr>
      </w:pPr>
    </w:p>
    <w:sectPr w:rsidR="00803E7D" w:rsidRPr="00565F05" w:rsidSect="0078370E">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2CE" w:rsidRDefault="00D502CE" w:rsidP="00C24F14">
      <w:pPr>
        <w:spacing w:after="0" w:line="240" w:lineRule="auto"/>
      </w:pPr>
      <w:r>
        <w:separator/>
      </w:r>
    </w:p>
  </w:endnote>
  <w:endnote w:type="continuationSeparator" w:id="0">
    <w:p w:rsidR="00D502CE" w:rsidRDefault="00D502CE" w:rsidP="00C2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2CE" w:rsidRDefault="00D502CE" w:rsidP="00C24F14">
      <w:pPr>
        <w:spacing w:after="0" w:line="240" w:lineRule="auto"/>
      </w:pPr>
      <w:r>
        <w:separator/>
      </w:r>
    </w:p>
  </w:footnote>
  <w:footnote w:type="continuationSeparator" w:id="0">
    <w:p w:rsidR="00D502CE" w:rsidRDefault="00D502CE" w:rsidP="00C24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788259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552414E"/>
    <w:multiLevelType w:val="hybridMultilevel"/>
    <w:tmpl w:val="21AAEDBC"/>
    <w:lvl w:ilvl="0" w:tplc="5EF8AAA6">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0A5C21E5"/>
    <w:multiLevelType w:val="hybridMultilevel"/>
    <w:tmpl w:val="95044320"/>
    <w:lvl w:ilvl="0" w:tplc="381600B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111F0EE6"/>
    <w:multiLevelType w:val="hybridMultilevel"/>
    <w:tmpl w:val="1D7438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9905CB0"/>
    <w:multiLevelType w:val="hybridMultilevel"/>
    <w:tmpl w:val="A844E26C"/>
    <w:lvl w:ilvl="0" w:tplc="E474C8F2">
      <w:start w:val="1"/>
      <w:numFmt w:val="decimal"/>
      <w:lvlText w:val="%1."/>
      <w:lvlJc w:val="left"/>
      <w:pPr>
        <w:ind w:left="786" w:hanging="360"/>
      </w:pPr>
      <w:rPr>
        <w:rFonts w:ascii="Verdana" w:eastAsiaTheme="minorHAnsi" w:hAnsi="Verdana" w:cstheme="minorBidi"/>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15:restartNumberingAfterBreak="0">
    <w:nsid w:val="363A07F8"/>
    <w:multiLevelType w:val="hybridMultilevel"/>
    <w:tmpl w:val="AE8EF9D8"/>
    <w:lvl w:ilvl="0" w:tplc="10DC2AA6">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 w15:restartNumberingAfterBreak="0">
    <w:nsid w:val="4CB34515"/>
    <w:multiLevelType w:val="hybridMultilevel"/>
    <w:tmpl w:val="83F4974A"/>
    <w:lvl w:ilvl="0" w:tplc="2036FE9E">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15:restartNumberingAfterBreak="0">
    <w:nsid w:val="594A3D60"/>
    <w:multiLevelType w:val="hybridMultilevel"/>
    <w:tmpl w:val="53705C50"/>
    <w:lvl w:ilvl="0" w:tplc="F3688F44">
      <w:start w:val="1"/>
      <w:numFmt w:val="decimal"/>
      <w:lvlText w:val="%1."/>
      <w:lvlJc w:val="left"/>
      <w:pPr>
        <w:ind w:left="786" w:hanging="360"/>
      </w:pPr>
      <w:rPr>
        <w:rFonts w:ascii="Verdana" w:eastAsiaTheme="minorHAnsi" w:hAnsi="Verdana" w:cstheme="minorBidi"/>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8" w15:restartNumberingAfterBreak="0">
    <w:nsid w:val="5E022CE8"/>
    <w:multiLevelType w:val="hybridMultilevel"/>
    <w:tmpl w:val="46FEF9C2"/>
    <w:lvl w:ilvl="0" w:tplc="B7F84D48">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 w15:restartNumberingAfterBreak="0">
    <w:nsid w:val="72824527"/>
    <w:multiLevelType w:val="hybridMultilevel"/>
    <w:tmpl w:val="330E1E64"/>
    <w:lvl w:ilvl="0" w:tplc="437A2B66">
      <w:start w:val="1"/>
      <w:numFmt w:val="decimal"/>
      <w:lvlText w:val="%1."/>
      <w:lvlJc w:val="left"/>
      <w:pPr>
        <w:ind w:left="786" w:hanging="360"/>
      </w:pPr>
      <w:rPr>
        <w:rFonts w:ascii="Verdana" w:eastAsiaTheme="minorHAnsi" w:hAnsi="Verdana" w:cstheme="minorBidi"/>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 w15:restartNumberingAfterBreak="0">
    <w:nsid w:val="73816397"/>
    <w:multiLevelType w:val="hybridMultilevel"/>
    <w:tmpl w:val="91C0E56C"/>
    <w:lvl w:ilvl="0" w:tplc="02908974">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abstractNumId w:val="2"/>
  </w:num>
  <w:num w:numId="2">
    <w:abstractNumId w:val="8"/>
  </w:num>
  <w:num w:numId="3">
    <w:abstractNumId w:val="10"/>
  </w:num>
  <w:num w:numId="4">
    <w:abstractNumId w:val="1"/>
  </w:num>
  <w:num w:numId="5">
    <w:abstractNumId w:val="9"/>
  </w:num>
  <w:num w:numId="6">
    <w:abstractNumId w:val="4"/>
  </w:num>
  <w:num w:numId="7">
    <w:abstractNumId w:val="7"/>
  </w:num>
  <w:num w:numId="8">
    <w:abstractNumId w:val="5"/>
  </w:num>
  <w:num w:numId="9">
    <w:abstractNumId w:val="3"/>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ABE"/>
    <w:rsid w:val="00003AAF"/>
    <w:rsid w:val="000043E3"/>
    <w:rsid w:val="000049AB"/>
    <w:rsid w:val="00006C38"/>
    <w:rsid w:val="000079E0"/>
    <w:rsid w:val="00017653"/>
    <w:rsid w:val="000177A6"/>
    <w:rsid w:val="00017901"/>
    <w:rsid w:val="00017ACC"/>
    <w:rsid w:val="000209B0"/>
    <w:rsid w:val="00020A99"/>
    <w:rsid w:val="000224C2"/>
    <w:rsid w:val="000265C4"/>
    <w:rsid w:val="00030EE3"/>
    <w:rsid w:val="00033985"/>
    <w:rsid w:val="00036E12"/>
    <w:rsid w:val="0004214D"/>
    <w:rsid w:val="00045FD0"/>
    <w:rsid w:val="0004629D"/>
    <w:rsid w:val="00052827"/>
    <w:rsid w:val="000551D7"/>
    <w:rsid w:val="000620AA"/>
    <w:rsid w:val="00062C80"/>
    <w:rsid w:val="00066255"/>
    <w:rsid w:val="00070DEA"/>
    <w:rsid w:val="00070DF8"/>
    <w:rsid w:val="00073402"/>
    <w:rsid w:val="00073BA3"/>
    <w:rsid w:val="000750BA"/>
    <w:rsid w:val="00076238"/>
    <w:rsid w:val="0007689F"/>
    <w:rsid w:val="0007766F"/>
    <w:rsid w:val="000776D9"/>
    <w:rsid w:val="000801B2"/>
    <w:rsid w:val="00086087"/>
    <w:rsid w:val="000904C3"/>
    <w:rsid w:val="00090FC1"/>
    <w:rsid w:val="00092436"/>
    <w:rsid w:val="00093EAD"/>
    <w:rsid w:val="000942BF"/>
    <w:rsid w:val="00096A63"/>
    <w:rsid w:val="000A080D"/>
    <w:rsid w:val="000A1FDC"/>
    <w:rsid w:val="000A57E1"/>
    <w:rsid w:val="000A5ED9"/>
    <w:rsid w:val="000A7548"/>
    <w:rsid w:val="000A7F94"/>
    <w:rsid w:val="000B0C1D"/>
    <w:rsid w:val="000B10DF"/>
    <w:rsid w:val="000B2B7C"/>
    <w:rsid w:val="000B789B"/>
    <w:rsid w:val="000C213D"/>
    <w:rsid w:val="000C2341"/>
    <w:rsid w:val="000C4D60"/>
    <w:rsid w:val="000D4A18"/>
    <w:rsid w:val="000E28B5"/>
    <w:rsid w:val="000E325C"/>
    <w:rsid w:val="000E37A5"/>
    <w:rsid w:val="000E4359"/>
    <w:rsid w:val="000E6BD7"/>
    <w:rsid w:val="000F32DA"/>
    <w:rsid w:val="000F3615"/>
    <w:rsid w:val="000F414A"/>
    <w:rsid w:val="001023CA"/>
    <w:rsid w:val="00102547"/>
    <w:rsid w:val="00102BEF"/>
    <w:rsid w:val="00103C8B"/>
    <w:rsid w:val="00103D2F"/>
    <w:rsid w:val="00104AEC"/>
    <w:rsid w:val="001056C0"/>
    <w:rsid w:val="00105869"/>
    <w:rsid w:val="00105A5E"/>
    <w:rsid w:val="00105FDE"/>
    <w:rsid w:val="00106D84"/>
    <w:rsid w:val="00110E46"/>
    <w:rsid w:val="00111546"/>
    <w:rsid w:val="00113DCA"/>
    <w:rsid w:val="00113FC8"/>
    <w:rsid w:val="001171E0"/>
    <w:rsid w:val="00117F0F"/>
    <w:rsid w:val="001200F7"/>
    <w:rsid w:val="00121A5D"/>
    <w:rsid w:val="00121EED"/>
    <w:rsid w:val="0012393A"/>
    <w:rsid w:val="00123FC0"/>
    <w:rsid w:val="00124E3C"/>
    <w:rsid w:val="00130917"/>
    <w:rsid w:val="00133048"/>
    <w:rsid w:val="00135639"/>
    <w:rsid w:val="00140738"/>
    <w:rsid w:val="00140BFB"/>
    <w:rsid w:val="00143B07"/>
    <w:rsid w:val="00144717"/>
    <w:rsid w:val="00152082"/>
    <w:rsid w:val="001621F9"/>
    <w:rsid w:val="00162D83"/>
    <w:rsid w:val="00164997"/>
    <w:rsid w:val="00165CB2"/>
    <w:rsid w:val="001667C5"/>
    <w:rsid w:val="0016702E"/>
    <w:rsid w:val="001700A1"/>
    <w:rsid w:val="001737D8"/>
    <w:rsid w:val="001762E2"/>
    <w:rsid w:val="0017678D"/>
    <w:rsid w:val="0018007B"/>
    <w:rsid w:val="001800FE"/>
    <w:rsid w:val="00182092"/>
    <w:rsid w:val="00184AE8"/>
    <w:rsid w:val="00185A24"/>
    <w:rsid w:val="00185B07"/>
    <w:rsid w:val="001870D4"/>
    <w:rsid w:val="00187378"/>
    <w:rsid w:val="00191429"/>
    <w:rsid w:val="00192A10"/>
    <w:rsid w:val="0019312B"/>
    <w:rsid w:val="00193C72"/>
    <w:rsid w:val="00195DB2"/>
    <w:rsid w:val="00197755"/>
    <w:rsid w:val="001A2E8C"/>
    <w:rsid w:val="001A368D"/>
    <w:rsid w:val="001A401F"/>
    <w:rsid w:val="001A756A"/>
    <w:rsid w:val="001B03BF"/>
    <w:rsid w:val="001B24FF"/>
    <w:rsid w:val="001B2B0F"/>
    <w:rsid w:val="001B2C19"/>
    <w:rsid w:val="001B2ED7"/>
    <w:rsid w:val="001B33AC"/>
    <w:rsid w:val="001B4114"/>
    <w:rsid w:val="001B49CA"/>
    <w:rsid w:val="001B50D6"/>
    <w:rsid w:val="001C7703"/>
    <w:rsid w:val="001D0E34"/>
    <w:rsid w:val="001D6240"/>
    <w:rsid w:val="001D7D5C"/>
    <w:rsid w:val="001E309E"/>
    <w:rsid w:val="001E38EA"/>
    <w:rsid w:val="001E564F"/>
    <w:rsid w:val="001F27F2"/>
    <w:rsid w:val="001F7DBE"/>
    <w:rsid w:val="0020169B"/>
    <w:rsid w:val="002029E3"/>
    <w:rsid w:val="0020612D"/>
    <w:rsid w:val="0020615F"/>
    <w:rsid w:val="00211B60"/>
    <w:rsid w:val="00211EAF"/>
    <w:rsid w:val="002129D3"/>
    <w:rsid w:val="00213B4A"/>
    <w:rsid w:val="002156B5"/>
    <w:rsid w:val="00217CBA"/>
    <w:rsid w:val="002204E7"/>
    <w:rsid w:val="0022276C"/>
    <w:rsid w:val="002236DC"/>
    <w:rsid w:val="0023075F"/>
    <w:rsid w:val="002327E5"/>
    <w:rsid w:val="00236BB5"/>
    <w:rsid w:val="00241BA0"/>
    <w:rsid w:val="00242DCC"/>
    <w:rsid w:val="00243097"/>
    <w:rsid w:val="00244219"/>
    <w:rsid w:val="00245BDC"/>
    <w:rsid w:val="002461C4"/>
    <w:rsid w:val="00252D11"/>
    <w:rsid w:val="00253B0E"/>
    <w:rsid w:val="0025401E"/>
    <w:rsid w:val="00256E35"/>
    <w:rsid w:val="00261DD9"/>
    <w:rsid w:val="002653B6"/>
    <w:rsid w:val="0026562C"/>
    <w:rsid w:val="002742E5"/>
    <w:rsid w:val="002770A1"/>
    <w:rsid w:val="00277BB8"/>
    <w:rsid w:val="00282CCD"/>
    <w:rsid w:val="00284220"/>
    <w:rsid w:val="00290019"/>
    <w:rsid w:val="00290826"/>
    <w:rsid w:val="002931C5"/>
    <w:rsid w:val="0029343A"/>
    <w:rsid w:val="002970B9"/>
    <w:rsid w:val="002A1518"/>
    <w:rsid w:val="002A1E10"/>
    <w:rsid w:val="002A2874"/>
    <w:rsid w:val="002A3E35"/>
    <w:rsid w:val="002A4549"/>
    <w:rsid w:val="002A4976"/>
    <w:rsid w:val="002A7D9E"/>
    <w:rsid w:val="002B075C"/>
    <w:rsid w:val="002B2BBB"/>
    <w:rsid w:val="002B3412"/>
    <w:rsid w:val="002B496D"/>
    <w:rsid w:val="002B4978"/>
    <w:rsid w:val="002B56A0"/>
    <w:rsid w:val="002C1C18"/>
    <w:rsid w:val="002C3449"/>
    <w:rsid w:val="002C4020"/>
    <w:rsid w:val="002C44B9"/>
    <w:rsid w:val="002C5261"/>
    <w:rsid w:val="002C572E"/>
    <w:rsid w:val="002D2013"/>
    <w:rsid w:val="002D3D00"/>
    <w:rsid w:val="002D4430"/>
    <w:rsid w:val="002D59C4"/>
    <w:rsid w:val="002D5F10"/>
    <w:rsid w:val="002D619B"/>
    <w:rsid w:val="002D6C06"/>
    <w:rsid w:val="002D6D7C"/>
    <w:rsid w:val="002E0F39"/>
    <w:rsid w:val="002E1F93"/>
    <w:rsid w:val="002E2232"/>
    <w:rsid w:val="002E31A7"/>
    <w:rsid w:val="002E4E82"/>
    <w:rsid w:val="002E6205"/>
    <w:rsid w:val="002E6C33"/>
    <w:rsid w:val="002E7927"/>
    <w:rsid w:val="002F2676"/>
    <w:rsid w:val="002F3247"/>
    <w:rsid w:val="002F55C0"/>
    <w:rsid w:val="002F6C31"/>
    <w:rsid w:val="002F6DF8"/>
    <w:rsid w:val="002F7940"/>
    <w:rsid w:val="00300DC0"/>
    <w:rsid w:val="003014D7"/>
    <w:rsid w:val="003031CC"/>
    <w:rsid w:val="0031101B"/>
    <w:rsid w:val="003166BE"/>
    <w:rsid w:val="0032302C"/>
    <w:rsid w:val="003245BB"/>
    <w:rsid w:val="00326388"/>
    <w:rsid w:val="00326923"/>
    <w:rsid w:val="00326995"/>
    <w:rsid w:val="0032723F"/>
    <w:rsid w:val="003305AD"/>
    <w:rsid w:val="00330AB1"/>
    <w:rsid w:val="00333047"/>
    <w:rsid w:val="003340D7"/>
    <w:rsid w:val="00334714"/>
    <w:rsid w:val="0033488A"/>
    <w:rsid w:val="003351C5"/>
    <w:rsid w:val="00337E7F"/>
    <w:rsid w:val="00340830"/>
    <w:rsid w:val="00341AB0"/>
    <w:rsid w:val="0034293A"/>
    <w:rsid w:val="003443D7"/>
    <w:rsid w:val="0034626F"/>
    <w:rsid w:val="00347ACE"/>
    <w:rsid w:val="003549E3"/>
    <w:rsid w:val="00354BFD"/>
    <w:rsid w:val="00361F0C"/>
    <w:rsid w:val="00362E3D"/>
    <w:rsid w:val="00364030"/>
    <w:rsid w:val="00364E59"/>
    <w:rsid w:val="0036556B"/>
    <w:rsid w:val="0037656B"/>
    <w:rsid w:val="003774EA"/>
    <w:rsid w:val="00384F86"/>
    <w:rsid w:val="003877D1"/>
    <w:rsid w:val="00387BE4"/>
    <w:rsid w:val="00391F80"/>
    <w:rsid w:val="00395C0A"/>
    <w:rsid w:val="003A242F"/>
    <w:rsid w:val="003A4111"/>
    <w:rsid w:val="003A450D"/>
    <w:rsid w:val="003A52D5"/>
    <w:rsid w:val="003B080C"/>
    <w:rsid w:val="003B5F85"/>
    <w:rsid w:val="003B6CBE"/>
    <w:rsid w:val="003B6F41"/>
    <w:rsid w:val="003B76E5"/>
    <w:rsid w:val="003B7B31"/>
    <w:rsid w:val="003C03E1"/>
    <w:rsid w:val="003C5965"/>
    <w:rsid w:val="003C6E4E"/>
    <w:rsid w:val="003D2D3C"/>
    <w:rsid w:val="003D4C96"/>
    <w:rsid w:val="003E69FE"/>
    <w:rsid w:val="003F118A"/>
    <w:rsid w:val="00404089"/>
    <w:rsid w:val="0040463C"/>
    <w:rsid w:val="00404AC8"/>
    <w:rsid w:val="00407D8E"/>
    <w:rsid w:val="004106D6"/>
    <w:rsid w:val="0041114E"/>
    <w:rsid w:val="0041170F"/>
    <w:rsid w:val="00412A1A"/>
    <w:rsid w:val="00413947"/>
    <w:rsid w:val="00415546"/>
    <w:rsid w:val="004174FE"/>
    <w:rsid w:val="00417FBF"/>
    <w:rsid w:val="0042341E"/>
    <w:rsid w:val="0042742C"/>
    <w:rsid w:val="00430F7E"/>
    <w:rsid w:val="004375DF"/>
    <w:rsid w:val="0044492E"/>
    <w:rsid w:val="00445091"/>
    <w:rsid w:val="00447906"/>
    <w:rsid w:val="00453CC7"/>
    <w:rsid w:val="00454E9A"/>
    <w:rsid w:val="00460304"/>
    <w:rsid w:val="00474827"/>
    <w:rsid w:val="00477F11"/>
    <w:rsid w:val="00482E6F"/>
    <w:rsid w:val="00483C44"/>
    <w:rsid w:val="0048694D"/>
    <w:rsid w:val="00491814"/>
    <w:rsid w:val="004918D7"/>
    <w:rsid w:val="004969FE"/>
    <w:rsid w:val="00496C0C"/>
    <w:rsid w:val="004974FC"/>
    <w:rsid w:val="004A1522"/>
    <w:rsid w:val="004A2316"/>
    <w:rsid w:val="004A2731"/>
    <w:rsid w:val="004A3A67"/>
    <w:rsid w:val="004A4266"/>
    <w:rsid w:val="004A575D"/>
    <w:rsid w:val="004A5A01"/>
    <w:rsid w:val="004A6D75"/>
    <w:rsid w:val="004A7413"/>
    <w:rsid w:val="004B08E9"/>
    <w:rsid w:val="004B1968"/>
    <w:rsid w:val="004B3EB2"/>
    <w:rsid w:val="004B4859"/>
    <w:rsid w:val="004B79CF"/>
    <w:rsid w:val="004C0BB3"/>
    <w:rsid w:val="004C1576"/>
    <w:rsid w:val="004C3C1F"/>
    <w:rsid w:val="004C574E"/>
    <w:rsid w:val="004C5A70"/>
    <w:rsid w:val="004D0290"/>
    <w:rsid w:val="004D0969"/>
    <w:rsid w:val="004D0BFC"/>
    <w:rsid w:val="004D2A24"/>
    <w:rsid w:val="004D2D50"/>
    <w:rsid w:val="004D302B"/>
    <w:rsid w:val="004D5185"/>
    <w:rsid w:val="004E0F66"/>
    <w:rsid w:val="004E34B0"/>
    <w:rsid w:val="004F23FF"/>
    <w:rsid w:val="004F4B6D"/>
    <w:rsid w:val="004F78BB"/>
    <w:rsid w:val="0050609B"/>
    <w:rsid w:val="005066D8"/>
    <w:rsid w:val="00506B92"/>
    <w:rsid w:val="00510C77"/>
    <w:rsid w:val="005145EA"/>
    <w:rsid w:val="00516D34"/>
    <w:rsid w:val="0052142D"/>
    <w:rsid w:val="005267DB"/>
    <w:rsid w:val="00526879"/>
    <w:rsid w:val="0052688F"/>
    <w:rsid w:val="00531394"/>
    <w:rsid w:val="005321D0"/>
    <w:rsid w:val="00532C9C"/>
    <w:rsid w:val="00535238"/>
    <w:rsid w:val="00535FCA"/>
    <w:rsid w:val="00536ED2"/>
    <w:rsid w:val="00537D64"/>
    <w:rsid w:val="005460DE"/>
    <w:rsid w:val="0055049E"/>
    <w:rsid w:val="0055360D"/>
    <w:rsid w:val="00564A4B"/>
    <w:rsid w:val="0056585F"/>
    <w:rsid w:val="00565F05"/>
    <w:rsid w:val="005660E5"/>
    <w:rsid w:val="005667C9"/>
    <w:rsid w:val="00570D6F"/>
    <w:rsid w:val="00572E3A"/>
    <w:rsid w:val="005732C6"/>
    <w:rsid w:val="00577C25"/>
    <w:rsid w:val="00580182"/>
    <w:rsid w:val="005818B5"/>
    <w:rsid w:val="00582085"/>
    <w:rsid w:val="005823CB"/>
    <w:rsid w:val="0058261F"/>
    <w:rsid w:val="00583B5B"/>
    <w:rsid w:val="0058614F"/>
    <w:rsid w:val="00586232"/>
    <w:rsid w:val="00597C6A"/>
    <w:rsid w:val="005A1D38"/>
    <w:rsid w:val="005A361D"/>
    <w:rsid w:val="005A3835"/>
    <w:rsid w:val="005A39AB"/>
    <w:rsid w:val="005A3E2A"/>
    <w:rsid w:val="005B0114"/>
    <w:rsid w:val="005B0B9B"/>
    <w:rsid w:val="005B6853"/>
    <w:rsid w:val="005C12B1"/>
    <w:rsid w:val="005C1F2C"/>
    <w:rsid w:val="005C32AF"/>
    <w:rsid w:val="005C6F78"/>
    <w:rsid w:val="005C70C6"/>
    <w:rsid w:val="005C720F"/>
    <w:rsid w:val="005C7BEF"/>
    <w:rsid w:val="005D06EC"/>
    <w:rsid w:val="005D0B0D"/>
    <w:rsid w:val="005D1CD4"/>
    <w:rsid w:val="005D26EB"/>
    <w:rsid w:val="005D3BC8"/>
    <w:rsid w:val="005D4B33"/>
    <w:rsid w:val="005D7F99"/>
    <w:rsid w:val="005E0104"/>
    <w:rsid w:val="005E11A7"/>
    <w:rsid w:val="005E1BB8"/>
    <w:rsid w:val="005E236B"/>
    <w:rsid w:val="005E44A6"/>
    <w:rsid w:val="005F116C"/>
    <w:rsid w:val="005F1CD4"/>
    <w:rsid w:val="005F579C"/>
    <w:rsid w:val="005F5C61"/>
    <w:rsid w:val="006008F4"/>
    <w:rsid w:val="00602555"/>
    <w:rsid w:val="006064B9"/>
    <w:rsid w:val="006112D2"/>
    <w:rsid w:val="00611555"/>
    <w:rsid w:val="006118B6"/>
    <w:rsid w:val="00612914"/>
    <w:rsid w:val="00612BCB"/>
    <w:rsid w:val="00612F67"/>
    <w:rsid w:val="006137AA"/>
    <w:rsid w:val="006163D5"/>
    <w:rsid w:val="00621A9C"/>
    <w:rsid w:val="006256E0"/>
    <w:rsid w:val="00625817"/>
    <w:rsid w:val="00632041"/>
    <w:rsid w:val="00633F9C"/>
    <w:rsid w:val="00633FA5"/>
    <w:rsid w:val="00637AB1"/>
    <w:rsid w:val="00637E36"/>
    <w:rsid w:val="00640042"/>
    <w:rsid w:val="00640545"/>
    <w:rsid w:val="006420F9"/>
    <w:rsid w:val="00645F9D"/>
    <w:rsid w:val="0064618F"/>
    <w:rsid w:val="006466C7"/>
    <w:rsid w:val="00647F75"/>
    <w:rsid w:val="00651849"/>
    <w:rsid w:val="006531D6"/>
    <w:rsid w:val="006532B0"/>
    <w:rsid w:val="00653669"/>
    <w:rsid w:val="0066718A"/>
    <w:rsid w:val="0067219A"/>
    <w:rsid w:val="00672BD8"/>
    <w:rsid w:val="00674963"/>
    <w:rsid w:val="00682313"/>
    <w:rsid w:val="00684024"/>
    <w:rsid w:val="00685DFE"/>
    <w:rsid w:val="00686914"/>
    <w:rsid w:val="00691EE8"/>
    <w:rsid w:val="00692D34"/>
    <w:rsid w:val="00693811"/>
    <w:rsid w:val="006950C9"/>
    <w:rsid w:val="00695610"/>
    <w:rsid w:val="0069791A"/>
    <w:rsid w:val="006A0578"/>
    <w:rsid w:val="006A0FB7"/>
    <w:rsid w:val="006A1D28"/>
    <w:rsid w:val="006A346B"/>
    <w:rsid w:val="006B046E"/>
    <w:rsid w:val="006B1191"/>
    <w:rsid w:val="006B3F1C"/>
    <w:rsid w:val="006C34F6"/>
    <w:rsid w:val="006C367C"/>
    <w:rsid w:val="006D097D"/>
    <w:rsid w:val="006D09DE"/>
    <w:rsid w:val="006D12B9"/>
    <w:rsid w:val="006D1B06"/>
    <w:rsid w:val="006D429D"/>
    <w:rsid w:val="006D5D2D"/>
    <w:rsid w:val="006D6CC1"/>
    <w:rsid w:val="006E177A"/>
    <w:rsid w:val="006E1EBD"/>
    <w:rsid w:val="006E6110"/>
    <w:rsid w:val="006F04EE"/>
    <w:rsid w:val="006F1F20"/>
    <w:rsid w:val="006F392E"/>
    <w:rsid w:val="006F3AB0"/>
    <w:rsid w:val="006F6270"/>
    <w:rsid w:val="00702EB3"/>
    <w:rsid w:val="007040A5"/>
    <w:rsid w:val="007051F7"/>
    <w:rsid w:val="007056D9"/>
    <w:rsid w:val="00706653"/>
    <w:rsid w:val="0070665F"/>
    <w:rsid w:val="00706D6C"/>
    <w:rsid w:val="007075E1"/>
    <w:rsid w:val="00711735"/>
    <w:rsid w:val="00711EB5"/>
    <w:rsid w:val="00712A80"/>
    <w:rsid w:val="00713C1A"/>
    <w:rsid w:val="007142A1"/>
    <w:rsid w:val="00720ADB"/>
    <w:rsid w:val="00724A58"/>
    <w:rsid w:val="00724E84"/>
    <w:rsid w:val="007266A5"/>
    <w:rsid w:val="0072727C"/>
    <w:rsid w:val="00727D6F"/>
    <w:rsid w:val="00731190"/>
    <w:rsid w:val="00732EA4"/>
    <w:rsid w:val="007365F4"/>
    <w:rsid w:val="007418CD"/>
    <w:rsid w:val="00742D47"/>
    <w:rsid w:val="0074430E"/>
    <w:rsid w:val="00747799"/>
    <w:rsid w:val="007518C3"/>
    <w:rsid w:val="007519E0"/>
    <w:rsid w:val="00752E25"/>
    <w:rsid w:val="00755253"/>
    <w:rsid w:val="00760441"/>
    <w:rsid w:val="00761114"/>
    <w:rsid w:val="00761CAA"/>
    <w:rsid w:val="00762025"/>
    <w:rsid w:val="00763573"/>
    <w:rsid w:val="00777A01"/>
    <w:rsid w:val="007807FA"/>
    <w:rsid w:val="0078370E"/>
    <w:rsid w:val="00785D50"/>
    <w:rsid w:val="00786585"/>
    <w:rsid w:val="007874E2"/>
    <w:rsid w:val="00787708"/>
    <w:rsid w:val="0079022A"/>
    <w:rsid w:val="007930C3"/>
    <w:rsid w:val="00794184"/>
    <w:rsid w:val="00795286"/>
    <w:rsid w:val="00796806"/>
    <w:rsid w:val="007A2281"/>
    <w:rsid w:val="007A2500"/>
    <w:rsid w:val="007A372B"/>
    <w:rsid w:val="007A400A"/>
    <w:rsid w:val="007A44CF"/>
    <w:rsid w:val="007A5DB2"/>
    <w:rsid w:val="007A7226"/>
    <w:rsid w:val="007B065A"/>
    <w:rsid w:val="007B30AF"/>
    <w:rsid w:val="007B48C9"/>
    <w:rsid w:val="007B597C"/>
    <w:rsid w:val="007B5ACF"/>
    <w:rsid w:val="007B7EBA"/>
    <w:rsid w:val="007B7F10"/>
    <w:rsid w:val="007C6A13"/>
    <w:rsid w:val="007C6B3C"/>
    <w:rsid w:val="007D0173"/>
    <w:rsid w:val="007D05CA"/>
    <w:rsid w:val="007D0C30"/>
    <w:rsid w:val="007D32C3"/>
    <w:rsid w:val="007D569F"/>
    <w:rsid w:val="007D7151"/>
    <w:rsid w:val="007D75FE"/>
    <w:rsid w:val="007E2F89"/>
    <w:rsid w:val="007E7F27"/>
    <w:rsid w:val="007F4C47"/>
    <w:rsid w:val="007F4C7A"/>
    <w:rsid w:val="007F7601"/>
    <w:rsid w:val="00800C9E"/>
    <w:rsid w:val="00803E7D"/>
    <w:rsid w:val="00803FFC"/>
    <w:rsid w:val="008063A2"/>
    <w:rsid w:val="00806947"/>
    <w:rsid w:val="0081475A"/>
    <w:rsid w:val="00817DDE"/>
    <w:rsid w:val="00823D35"/>
    <w:rsid w:val="00823E86"/>
    <w:rsid w:val="00827808"/>
    <w:rsid w:val="00827E2F"/>
    <w:rsid w:val="00827F27"/>
    <w:rsid w:val="00830300"/>
    <w:rsid w:val="00830F88"/>
    <w:rsid w:val="00832814"/>
    <w:rsid w:val="00832904"/>
    <w:rsid w:val="008332DF"/>
    <w:rsid w:val="00835FB2"/>
    <w:rsid w:val="00841676"/>
    <w:rsid w:val="00842ECB"/>
    <w:rsid w:val="00845ED4"/>
    <w:rsid w:val="0084606E"/>
    <w:rsid w:val="0085266F"/>
    <w:rsid w:val="00853937"/>
    <w:rsid w:val="00853B3D"/>
    <w:rsid w:val="008540A8"/>
    <w:rsid w:val="0086037D"/>
    <w:rsid w:val="00860FB9"/>
    <w:rsid w:val="00863BFA"/>
    <w:rsid w:val="008662B5"/>
    <w:rsid w:val="00866583"/>
    <w:rsid w:val="00870BD0"/>
    <w:rsid w:val="008727ED"/>
    <w:rsid w:val="00872A8B"/>
    <w:rsid w:val="00872B87"/>
    <w:rsid w:val="00873A24"/>
    <w:rsid w:val="00876A38"/>
    <w:rsid w:val="00880A84"/>
    <w:rsid w:val="008822E2"/>
    <w:rsid w:val="008A161B"/>
    <w:rsid w:val="008A3D0E"/>
    <w:rsid w:val="008A512E"/>
    <w:rsid w:val="008B2121"/>
    <w:rsid w:val="008B2152"/>
    <w:rsid w:val="008B4764"/>
    <w:rsid w:val="008B7888"/>
    <w:rsid w:val="008B7A51"/>
    <w:rsid w:val="008C095A"/>
    <w:rsid w:val="008C1117"/>
    <w:rsid w:val="008C2C7C"/>
    <w:rsid w:val="008C3820"/>
    <w:rsid w:val="008C518E"/>
    <w:rsid w:val="008C51BC"/>
    <w:rsid w:val="008C63C9"/>
    <w:rsid w:val="008C75FD"/>
    <w:rsid w:val="008C79A4"/>
    <w:rsid w:val="008D4F2B"/>
    <w:rsid w:val="008D6260"/>
    <w:rsid w:val="008D6A86"/>
    <w:rsid w:val="008D714A"/>
    <w:rsid w:val="008D7F87"/>
    <w:rsid w:val="008E057D"/>
    <w:rsid w:val="008E0C2E"/>
    <w:rsid w:val="008E137A"/>
    <w:rsid w:val="008E2F83"/>
    <w:rsid w:val="008E309C"/>
    <w:rsid w:val="008E33A7"/>
    <w:rsid w:val="008E60CC"/>
    <w:rsid w:val="008E6E38"/>
    <w:rsid w:val="008F0A9F"/>
    <w:rsid w:val="008F0CB4"/>
    <w:rsid w:val="008F1043"/>
    <w:rsid w:val="008F1BDF"/>
    <w:rsid w:val="008F3640"/>
    <w:rsid w:val="008F434E"/>
    <w:rsid w:val="008F502C"/>
    <w:rsid w:val="008F62F6"/>
    <w:rsid w:val="009006D0"/>
    <w:rsid w:val="009012A9"/>
    <w:rsid w:val="00901AE3"/>
    <w:rsid w:val="00901AE4"/>
    <w:rsid w:val="00901BA0"/>
    <w:rsid w:val="00901EBA"/>
    <w:rsid w:val="00903524"/>
    <w:rsid w:val="00904095"/>
    <w:rsid w:val="009060CE"/>
    <w:rsid w:val="00907B07"/>
    <w:rsid w:val="00910C96"/>
    <w:rsid w:val="0091736E"/>
    <w:rsid w:val="009215B8"/>
    <w:rsid w:val="00921E9C"/>
    <w:rsid w:val="0092229C"/>
    <w:rsid w:val="00922AB0"/>
    <w:rsid w:val="00923E33"/>
    <w:rsid w:val="0092779E"/>
    <w:rsid w:val="009307D9"/>
    <w:rsid w:val="00932025"/>
    <w:rsid w:val="009333F9"/>
    <w:rsid w:val="00933A34"/>
    <w:rsid w:val="009354D5"/>
    <w:rsid w:val="00936D65"/>
    <w:rsid w:val="00941080"/>
    <w:rsid w:val="00941348"/>
    <w:rsid w:val="00944CCF"/>
    <w:rsid w:val="00944D1E"/>
    <w:rsid w:val="00947742"/>
    <w:rsid w:val="00947C55"/>
    <w:rsid w:val="00951012"/>
    <w:rsid w:val="009512CA"/>
    <w:rsid w:val="00954657"/>
    <w:rsid w:val="009548A0"/>
    <w:rsid w:val="00955B26"/>
    <w:rsid w:val="00956079"/>
    <w:rsid w:val="0096049F"/>
    <w:rsid w:val="00963D32"/>
    <w:rsid w:val="009645E0"/>
    <w:rsid w:val="00964919"/>
    <w:rsid w:val="0096570E"/>
    <w:rsid w:val="00965A43"/>
    <w:rsid w:val="009673BB"/>
    <w:rsid w:val="0097006B"/>
    <w:rsid w:val="00970B2F"/>
    <w:rsid w:val="00970DFB"/>
    <w:rsid w:val="00971833"/>
    <w:rsid w:val="00973F32"/>
    <w:rsid w:val="009755AD"/>
    <w:rsid w:val="0098171B"/>
    <w:rsid w:val="009842E3"/>
    <w:rsid w:val="009844DB"/>
    <w:rsid w:val="00984C63"/>
    <w:rsid w:val="00985A20"/>
    <w:rsid w:val="00987EF9"/>
    <w:rsid w:val="00990FCF"/>
    <w:rsid w:val="00991743"/>
    <w:rsid w:val="009963B8"/>
    <w:rsid w:val="009A14AB"/>
    <w:rsid w:val="009A2585"/>
    <w:rsid w:val="009A27E6"/>
    <w:rsid w:val="009A4364"/>
    <w:rsid w:val="009A4B7F"/>
    <w:rsid w:val="009A5057"/>
    <w:rsid w:val="009A60A5"/>
    <w:rsid w:val="009A618D"/>
    <w:rsid w:val="009B168E"/>
    <w:rsid w:val="009C25D5"/>
    <w:rsid w:val="009C37B1"/>
    <w:rsid w:val="009C3CE2"/>
    <w:rsid w:val="009C5188"/>
    <w:rsid w:val="009C6B6D"/>
    <w:rsid w:val="009D2214"/>
    <w:rsid w:val="009D37E4"/>
    <w:rsid w:val="009D4472"/>
    <w:rsid w:val="009D7450"/>
    <w:rsid w:val="009E0412"/>
    <w:rsid w:val="009E580E"/>
    <w:rsid w:val="009E5E4F"/>
    <w:rsid w:val="009E62C3"/>
    <w:rsid w:val="009E631C"/>
    <w:rsid w:val="009F017B"/>
    <w:rsid w:val="009F1886"/>
    <w:rsid w:val="009F786B"/>
    <w:rsid w:val="00A02794"/>
    <w:rsid w:val="00A02FEA"/>
    <w:rsid w:val="00A040B6"/>
    <w:rsid w:val="00A044F8"/>
    <w:rsid w:val="00A06185"/>
    <w:rsid w:val="00A06417"/>
    <w:rsid w:val="00A07B26"/>
    <w:rsid w:val="00A11847"/>
    <w:rsid w:val="00A11982"/>
    <w:rsid w:val="00A13F01"/>
    <w:rsid w:val="00A1477B"/>
    <w:rsid w:val="00A16101"/>
    <w:rsid w:val="00A23A59"/>
    <w:rsid w:val="00A24F8B"/>
    <w:rsid w:val="00A2586E"/>
    <w:rsid w:val="00A26579"/>
    <w:rsid w:val="00A27262"/>
    <w:rsid w:val="00A326F7"/>
    <w:rsid w:val="00A330D7"/>
    <w:rsid w:val="00A33CB8"/>
    <w:rsid w:val="00A346C4"/>
    <w:rsid w:val="00A35B92"/>
    <w:rsid w:val="00A370E7"/>
    <w:rsid w:val="00A43FE5"/>
    <w:rsid w:val="00A454D9"/>
    <w:rsid w:val="00A45D74"/>
    <w:rsid w:val="00A47450"/>
    <w:rsid w:val="00A47AD5"/>
    <w:rsid w:val="00A52F3A"/>
    <w:rsid w:val="00A548CB"/>
    <w:rsid w:val="00A56046"/>
    <w:rsid w:val="00A560D0"/>
    <w:rsid w:val="00A56849"/>
    <w:rsid w:val="00A6139B"/>
    <w:rsid w:val="00A613E6"/>
    <w:rsid w:val="00A64B87"/>
    <w:rsid w:val="00A64C64"/>
    <w:rsid w:val="00A66ED1"/>
    <w:rsid w:val="00A67A51"/>
    <w:rsid w:val="00A70735"/>
    <w:rsid w:val="00A70FC2"/>
    <w:rsid w:val="00A7128F"/>
    <w:rsid w:val="00A713E3"/>
    <w:rsid w:val="00A71AD3"/>
    <w:rsid w:val="00A73F3F"/>
    <w:rsid w:val="00A7765F"/>
    <w:rsid w:val="00A80B9F"/>
    <w:rsid w:val="00A82283"/>
    <w:rsid w:val="00A82898"/>
    <w:rsid w:val="00A82F47"/>
    <w:rsid w:val="00A9081D"/>
    <w:rsid w:val="00A91DF3"/>
    <w:rsid w:val="00A923CC"/>
    <w:rsid w:val="00A933E6"/>
    <w:rsid w:val="00AA008D"/>
    <w:rsid w:val="00AA0484"/>
    <w:rsid w:val="00AA1DD8"/>
    <w:rsid w:val="00AA3E3E"/>
    <w:rsid w:val="00AB3FD3"/>
    <w:rsid w:val="00AC0EB9"/>
    <w:rsid w:val="00AC1A38"/>
    <w:rsid w:val="00AC5699"/>
    <w:rsid w:val="00AD0B37"/>
    <w:rsid w:val="00AD3A1F"/>
    <w:rsid w:val="00AD6FCA"/>
    <w:rsid w:val="00AE1A21"/>
    <w:rsid w:val="00AE2B9E"/>
    <w:rsid w:val="00AE5C44"/>
    <w:rsid w:val="00AE7FE7"/>
    <w:rsid w:val="00AF02A2"/>
    <w:rsid w:val="00AF02F0"/>
    <w:rsid w:val="00AF16FB"/>
    <w:rsid w:val="00AF1B79"/>
    <w:rsid w:val="00AF1BB8"/>
    <w:rsid w:val="00AF3EAD"/>
    <w:rsid w:val="00AF6728"/>
    <w:rsid w:val="00AF78FF"/>
    <w:rsid w:val="00B008FA"/>
    <w:rsid w:val="00B03EA1"/>
    <w:rsid w:val="00B064AF"/>
    <w:rsid w:val="00B127DD"/>
    <w:rsid w:val="00B1406C"/>
    <w:rsid w:val="00B210B8"/>
    <w:rsid w:val="00B21520"/>
    <w:rsid w:val="00B226AB"/>
    <w:rsid w:val="00B22722"/>
    <w:rsid w:val="00B26E98"/>
    <w:rsid w:val="00B31B4B"/>
    <w:rsid w:val="00B328A2"/>
    <w:rsid w:val="00B33520"/>
    <w:rsid w:val="00B33682"/>
    <w:rsid w:val="00B43956"/>
    <w:rsid w:val="00B5596D"/>
    <w:rsid w:val="00B60DE4"/>
    <w:rsid w:val="00B630BF"/>
    <w:rsid w:val="00B633DE"/>
    <w:rsid w:val="00B63A46"/>
    <w:rsid w:val="00B63D86"/>
    <w:rsid w:val="00B703A0"/>
    <w:rsid w:val="00B73AFA"/>
    <w:rsid w:val="00B76F6A"/>
    <w:rsid w:val="00B77284"/>
    <w:rsid w:val="00B776A1"/>
    <w:rsid w:val="00B80379"/>
    <w:rsid w:val="00B86D96"/>
    <w:rsid w:val="00B90562"/>
    <w:rsid w:val="00B90BD0"/>
    <w:rsid w:val="00B93F90"/>
    <w:rsid w:val="00B97565"/>
    <w:rsid w:val="00B97690"/>
    <w:rsid w:val="00BA4F81"/>
    <w:rsid w:val="00BA5AD7"/>
    <w:rsid w:val="00BB23BA"/>
    <w:rsid w:val="00BB762F"/>
    <w:rsid w:val="00BC24B1"/>
    <w:rsid w:val="00BC5003"/>
    <w:rsid w:val="00BD0C5B"/>
    <w:rsid w:val="00BD4782"/>
    <w:rsid w:val="00BD640C"/>
    <w:rsid w:val="00BE1975"/>
    <w:rsid w:val="00BE616C"/>
    <w:rsid w:val="00BF02AF"/>
    <w:rsid w:val="00BF227C"/>
    <w:rsid w:val="00BF2D77"/>
    <w:rsid w:val="00BF3D00"/>
    <w:rsid w:val="00BF530F"/>
    <w:rsid w:val="00BF593F"/>
    <w:rsid w:val="00BF5C28"/>
    <w:rsid w:val="00C01436"/>
    <w:rsid w:val="00C01478"/>
    <w:rsid w:val="00C06B5A"/>
    <w:rsid w:val="00C128D6"/>
    <w:rsid w:val="00C1644D"/>
    <w:rsid w:val="00C16631"/>
    <w:rsid w:val="00C16A0D"/>
    <w:rsid w:val="00C176BA"/>
    <w:rsid w:val="00C2035D"/>
    <w:rsid w:val="00C20445"/>
    <w:rsid w:val="00C21028"/>
    <w:rsid w:val="00C23A63"/>
    <w:rsid w:val="00C24048"/>
    <w:rsid w:val="00C24CB3"/>
    <w:rsid w:val="00C24F14"/>
    <w:rsid w:val="00C25A2F"/>
    <w:rsid w:val="00C275E3"/>
    <w:rsid w:val="00C27C8D"/>
    <w:rsid w:val="00C30823"/>
    <w:rsid w:val="00C30C3E"/>
    <w:rsid w:val="00C31229"/>
    <w:rsid w:val="00C329CE"/>
    <w:rsid w:val="00C345DB"/>
    <w:rsid w:val="00C37FA4"/>
    <w:rsid w:val="00C44439"/>
    <w:rsid w:val="00C51A4E"/>
    <w:rsid w:val="00C51EC6"/>
    <w:rsid w:val="00C546A9"/>
    <w:rsid w:val="00C54E0A"/>
    <w:rsid w:val="00C57AD0"/>
    <w:rsid w:val="00C60CE9"/>
    <w:rsid w:val="00C63108"/>
    <w:rsid w:val="00C650B9"/>
    <w:rsid w:val="00C71CC3"/>
    <w:rsid w:val="00C71E29"/>
    <w:rsid w:val="00C71E51"/>
    <w:rsid w:val="00C723D2"/>
    <w:rsid w:val="00C74E2E"/>
    <w:rsid w:val="00C753EB"/>
    <w:rsid w:val="00C80348"/>
    <w:rsid w:val="00C82915"/>
    <w:rsid w:val="00C829D7"/>
    <w:rsid w:val="00C867A3"/>
    <w:rsid w:val="00C9259E"/>
    <w:rsid w:val="00C95BEE"/>
    <w:rsid w:val="00C97CD9"/>
    <w:rsid w:val="00CA3E24"/>
    <w:rsid w:val="00CA5B07"/>
    <w:rsid w:val="00CB19B8"/>
    <w:rsid w:val="00CB697E"/>
    <w:rsid w:val="00CC2910"/>
    <w:rsid w:val="00CC4116"/>
    <w:rsid w:val="00CC44ED"/>
    <w:rsid w:val="00CD549F"/>
    <w:rsid w:val="00CE21E8"/>
    <w:rsid w:val="00CE2DB9"/>
    <w:rsid w:val="00CE52F1"/>
    <w:rsid w:val="00CF05B4"/>
    <w:rsid w:val="00CF1946"/>
    <w:rsid w:val="00CF302C"/>
    <w:rsid w:val="00D00AC0"/>
    <w:rsid w:val="00D00D0C"/>
    <w:rsid w:val="00D01676"/>
    <w:rsid w:val="00D03D97"/>
    <w:rsid w:val="00D05288"/>
    <w:rsid w:val="00D06655"/>
    <w:rsid w:val="00D10B07"/>
    <w:rsid w:val="00D11D12"/>
    <w:rsid w:val="00D12476"/>
    <w:rsid w:val="00D13124"/>
    <w:rsid w:val="00D14954"/>
    <w:rsid w:val="00D2083A"/>
    <w:rsid w:val="00D20CF2"/>
    <w:rsid w:val="00D220F4"/>
    <w:rsid w:val="00D22B6F"/>
    <w:rsid w:val="00D3086F"/>
    <w:rsid w:val="00D33E9C"/>
    <w:rsid w:val="00D352EF"/>
    <w:rsid w:val="00D3677A"/>
    <w:rsid w:val="00D40DDF"/>
    <w:rsid w:val="00D43EDC"/>
    <w:rsid w:val="00D43F41"/>
    <w:rsid w:val="00D4487D"/>
    <w:rsid w:val="00D44ADC"/>
    <w:rsid w:val="00D465BE"/>
    <w:rsid w:val="00D4663F"/>
    <w:rsid w:val="00D502CE"/>
    <w:rsid w:val="00D50343"/>
    <w:rsid w:val="00D50B0A"/>
    <w:rsid w:val="00D54FA5"/>
    <w:rsid w:val="00D62AAE"/>
    <w:rsid w:val="00D62C16"/>
    <w:rsid w:val="00D6529F"/>
    <w:rsid w:val="00D65DA2"/>
    <w:rsid w:val="00D66698"/>
    <w:rsid w:val="00D7052D"/>
    <w:rsid w:val="00D7157F"/>
    <w:rsid w:val="00D71D7F"/>
    <w:rsid w:val="00D7250B"/>
    <w:rsid w:val="00D75671"/>
    <w:rsid w:val="00D75ADD"/>
    <w:rsid w:val="00D81F07"/>
    <w:rsid w:val="00D82416"/>
    <w:rsid w:val="00D84285"/>
    <w:rsid w:val="00D909B8"/>
    <w:rsid w:val="00D910E9"/>
    <w:rsid w:val="00D929C5"/>
    <w:rsid w:val="00D92C4E"/>
    <w:rsid w:val="00D93DE9"/>
    <w:rsid w:val="00DA19D5"/>
    <w:rsid w:val="00DA3053"/>
    <w:rsid w:val="00DB00AD"/>
    <w:rsid w:val="00DB0F95"/>
    <w:rsid w:val="00DB1E3E"/>
    <w:rsid w:val="00DB3CD4"/>
    <w:rsid w:val="00DB55D5"/>
    <w:rsid w:val="00DB690A"/>
    <w:rsid w:val="00DB6DBE"/>
    <w:rsid w:val="00DC2462"/>
    <w:rsid w:val="00DC3006"/>
    <w:rsid w:val="00DD15CC"/>
    <w:rsid w:val="00DD239C"/>
    <w:rsid w:val="00DD4581"/>
    <w:rsid w:val="00DD56FF"/>
    <w:rsid w:val="00DD6CD6"/>
    <w:rsid w:val="00DE4AC2"/>
    <w:rsid w:val="00DE55E8"/>
    <w:rsid w:val="00DE62DF"/>
    <w:rsid w:val="00DF0871"/>
    <w:rsid w:val="00DF12E3"/>
    <w:rsid w:val="00DF2E74"/>
    <w:rsid w:val="00DF423B"/>
    <w:rsid w:val="00DF5EB2"/>
    <w:rsid w:val="00DF602D"/>
    <w:rsid w:val="00DF68EF"/>
    <w:rsid w:val="00DF7D2E"/>
    <w:rsid w:val="00E00770"/>
    <w:rsid w:val="00E021A3"/>
    <w:rsid w:val="00E0613C"/>
    <w:rsid w:val="00E068D3"/>
    <w:rsid w:val="00E07181"/>
    <w:rsid w:val="00E07ACA"/>
    <w:rsid w:val="00E11E1E"/>
    <w:rsid w:val="00E134E3"/>
    <w:rsid w:val="00E1402C"/>
    <w:rsid w:val="00E15A6D"/>
    <w:rsid w:val="00E179D3"/>
    <w:rsid w:val="00E17CE3"/>
    <w:rsid w:val="00E205AC"/>
    <w:rsid w:val="00E23020"/>
    <w:rsid w:val="00E24489"/>
    <w:rsid w:val="00E24BF1"/>
    <w:rsid w:val="00E25712"/>
    <w:rsid w:val="00E2672D"/>
    <w:rsid w:val="00E270E4"/>
    <w:rsid w:val="00E3688C"/>
    <w:rsid w:val="00E36C0E"/>
    <w:rsid w:val="00E433A7"/>
    <w:rsid w:val="00E4615E"/>
    <w:rsid w:val="00E500DE"/>
    <w:rsid w:val="00E5133E"/>
    <w:rsid w:val="00E526E6"/>
    <w:rsid w:val="00E531F5"/>
    <w:rsid w:val="00E54C80"/>
    <w:rsid w:val="00E6309A"/>
    <w:rsid w:val="00E6423D"/>
    <w:rsid w:val="00E73A49"/>
    <w:rsid w:val="00E80D0A"/>
    <w:rsid w:val="00E86A69"/>
    <w:rsid w:val="00E87033"/>
    <w:rsid w:val="00E87848"/>
    <w:rsid w:val="00E90FC3"/>
    <w:rsid w:val="00E955A9"/>
    <w:rsid w:val="00E97441"/>
    <w:rsid w:val="00EA5488"/>
    <w:rsid w:val="00EA6E68"/>
    <w:rsid w:val="00EB0289"/>
    <w:rsid w:val="00EB45B1"/>
    <w:rsid w:val="00EB60F0"/>
    <w:rsid w:val="00EB6B37"/>
    <w:rsid w:val="00EC19C8"/>
    <w:rsid w:val="00EC1FD6"/>
    <w:rsid w:val="00EC4FBC"/>
    <w:rsid w:val="00ED075F"/>
    <w:rsid w:val="00ED08FB"/>
    <w:rsid w:val="00ED2EFC"/>
    <w:rsid w:val="00ED314A"/>
    <w:rsid w:val="00ED4A7C"/>
    <w:rsid w:val="00ED5129"/>
    <w:rsid w:val="00ED6263"/>
    <w:rsid w:val="00EE0F16"/>
    <w:rsid w:val="00EE18B0"/>
    <w:rsid w:val="00EF082D"/>
    <w:rsid w:val="00EF15A8"/>
    <w:rsid w:val="00EF169B"/>
    <w:rsid w:val="00EF1CD1"/>
    <w:rsid w:val="00EF201A"/>
    <w:rsid w:val="00EF415A"/>
    <w:rsid w:val="00EF4E0B"/>
    <w:rsid w:val="00EF5D15"/>
    <w:rsid w:val="00F050B8"/>
    <w:rsid w:val="00F0537B"/>
    <w:rsid w:val="00F06899"/>
    <w:rsid w:val="00F07B92"/>
    <w:rsid w:val="00F10E68"/>
    <w:rsid w:val="00F11E57"/>
    <w:rsid w:val="00F133FD"/>
    <w:rsid w:val="00F157BD"/>
    <w:rsid w:val="00F178BE"/>
    <w:rsid w:val="00F17B94"/>
    <w:rsid w:val="00F25625"/>
    <w:rsid w:val="00F31722"/>
    <w:rsid w:val="00F31FA3"/>
    <w:rsid w:val="00F322C0"/>
    <w:rsid w:val="00F33C16"/>
    <w:rsid w:val="00F36647"/>
    <w:rsid w:val="00F41E1E"/>
    <w:rsid w:val="00F44ABE"/>
    <w:rsid w:val="00F523BC"/>
    <w:rsid w:val="00F53619"/>
    <w:rsid w:val="00F558FF"/>
    <w:rsid w:val="00F55C99"/>
    <w:rsid w:val="00F568B8"/>
    <w:rsid w:val="00F606B9"/>
    <w:rsid w:val="00F61A1D"/>
    <w:rsid w:val="00F622AF"/>
    <w:rsid w:val="00F73A6C"/>
    <w:rsid w:val="00F74240"/>
    <w:rsid w:val="00F774BA"/>
    <w:rsid w:val="00F77D17"/>
    <w:rsid w:val="00F8149D"/>
    <w:rsid w:val="00F81764"/>
    <w:rsid w:val="00F83A3E"/>
    <w:rsid w:val="00F840D9"/>
    <w:rsid w:val="00F84611"/>
    <w:rsid w:val="00F8591E"/>
    <w:rsid w:val="00F86859"/>
    <w:rsid w:val="00F90187"/>
    <w:rsid w:val="00F92E6A"/>
    <w:rsid w:val="00F97A63"/>
    <w:rsid w:val="00FA235B"/>
    <w:rsid w:val="00FA59ED"/>
    <w:rsid w:val="00FA6F92"/>
    <w:rsid w:val="00FB250D"/>
    <w:rsid w:val="00FB488C"/>
    <w:rsid w:val="00FD2A98"/>
    <w:rsid w:val="00FD5486"/>
    <w:rsid w:val="00FD6DED"/>
    <w:rsid w:val="00FD7730"/>
    <w:rsid w:val="00FE0320"/>
    <w:rsid w:val="00FE06CB"/>
    <w:rsid w:val="00FE207C"/>
    <w:rsid w:val="00FF3DAE"/>
    <w:rsid w:val="00FF682E"/>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81DA2"/>
  <w15:docId w15:val="{7050E470-FFE6-466F-8350-E2336A93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370E"/>
  </w:style>
  <w:style w:type="paragraph" w:styleId="Titre2">
    <w:name w:val="heading 2"/>
    <w:basedOn w:val="Normal"/>
    <w:next w:val="Normal"/>
    <w:link w:val="Titre2Car"/>
    <w:uiPriority w:val="9"/>
    <w:unhideWhenUsed/>
    <w:qFormat/>
    <w:rsid w:val="0079418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79418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24F1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24F14"/>
    <w:rPr>
      <w:sz w:val="20"/>
      <w:szCs w:val="20"/>
    </w:rPr>
  </w:style>
  <w:style w:type="character" w:styleId="Appelnotedebasdep">
    <w:name w:val="footnote reference"/>
    <w:basedOn w:val="Policepardfaut"/>
    <w:uiPriority w:val="99"/>
    <w:semiHidden/>
    <w:unhideWhenUsed/>
    <w:rsid w:val="00C24F14"/>
    <w:rPr>
      <w:vertAlign w:val="superscript"/>
    </w:rPr>
  </w:style>
  <w:style w:type="paragraph" w:styleId="Retraitcorpsdetexte">
    <w:name w:val="Body Text Indent"/>
    <w:basedOn w:val="Normal"/>
    <w:link w:val="RetraitcorpsdetexteCar"/>
    <w:uiPriority w:val="99"/>
    <w:unhideWhenUsed/>
    <w:rsid w:val="000079E0"/>
    <w:pPr>
      <w:spacing w:after="0" w:line="240" w:lineRule="auto"/>
      <w:ind w:firstLine="708"/>
      <w:jc w:val="both"/>
    </w:pPr>
    <w:rPr>
      <w:rFonts w:ascii="Verdana" w:hAnsi="Verdana"/>
      <w:color w:val="E36C0A" w:themeColor="accent6" w:themeShade="BF"/>
      <w:sz w:val="18"/>
      <w:szCs w:val="18"/>
    </w:rPr>
  </w:style>
  <w:style w:type="character" w:customStyle="1" w:styleId="RetraitcorpsdetexteCar">
    <w:name w:val="Retrait corps de texte Car"/>
    <w:basedOn w:val="Policepardfaut"/>
    <w:link w:val="Retraitcorpsdetexte"/>
    <w:uiPriority w:val="99"/>
    <w:rsid w:val="000079E0"/>
    <w:rPr>
      <w:rFonts w:ascii="Verdana" w:hAnsi="Verdana"/>
      <w:color w:val="E36C0A" w:themeColor="accent6" w:themeShade="BF"/>
      <w:sz w:val="18"/>
      <w:szCs w:val="18"/>
    </w:rPr>
  </w:style>
  <w:style w:type="paragraph" w:styleId="Paragraphedeliste">
    <w:name w:val="List Paragraph"/>
    <w:basedOn w:val="Normal"/>
    <w:uiPriority w:val="34"/>
    <w:qFormat/>
    <w:rsid w:val="00F523BC"/>
    <w:pPr>
      <w:ind w:left="720"/>
      <w:contextualSpacing/>
    </w:pPr>
  </w:style>
  <w:style w:type="paragraph" w:styleId="En-tte">
    <w:name w:val="header"/>
    <w:basedOn w:val="Normal"/>
    <w:link w:val="En-tteCar"/>
    <w:uiPriority w:val="99"/>
    <w:unhideWhenUsed/>
    <w:rsid w:val="00CE52F1"/>
    <w:pPr>
      <w:tabs>
        <w:tab w:val="center" w:pos="4536"/>
        <w:tab w:val="right" w:pos="9072"/>
      </w:tabs>
      <w:spacing w:after="0" w:line="240" w:lineRule="auto"/>
    </w:pPr>
  </w:style>
  <w:style w:type="character" w:customStyle="1" w:styleId="En-tteCar">
    <w:name w:val="En-tête Car"/>
    <w:basedOn w:val="Policepardfaut"/>
    <w:link w:val="En-tte"/>
    <w:uiPriority w:val="99"/>
    <w:rsid w:val="00CE52F1"/>
  </w:style>
  <w:style w:type="paragraph" w:styleId="Pieddepage">
    <w:name w:val="footer"/>
    <w:basedOn w:val="Normal"/>
    <w:link w:val="PieddepageCar"/>
    <w:uiPriority w:val="99"/>
    <w:unhideWhenUsed/>
    <w:rsid w:val="00CE52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52F1"/>
  </w:style>
  <w:style w:type="paragraph" w:styleId="Retraitcorpsdetexte2">
    <w:name w:val="Body Text Indent 2"/>
    <w:basedOn w:val="Normal"/>
    <w:link w:val="Retraitcorpsdetexte2Car"/>
    <w:uiPriority w:val="99"/>
    <w:unhideWhenUsed/>
    <w:rsid w:val="00565F05"/>
    <w:pPr>
      <w:spacing w:after="0" w:line="240" w:lineRule="auto"/>
      <w:ind w:firstLine="426"/>
      <w:jc w:val="both"/>
    </w:pPr>
    <w:rPr>
      <w:rFonts w:ascii="Verdana" w:hAnsi="Verdana"/>
      <w:color w:val="00B050"/>
      <w:sz w:val="18"/>
      <w:szCs w:val="20"/>
    </w:rPr>
  </w:style>
  <w:style w:type="character" w:customStyle="1" w:styleId="Retraitcorpsdetexte2Car">
    <w:name w:val="Retrait corps de texte 2 Car"/>
    <w:basedOn w:val="Policepardfaut"/>
    <w:link w:val="Retraitcorpsdetexte2"/>
    <w:uiPriority w:val="99"/>
    <w:rsid w:val="00565F05"/>
    <w:rPr>
      <w:rFonts w:ascii="Verdana" w:hAnsi="Verdana"/>
      <w:color w:val="00B050"/>
      <w:sz w:val="18"/>
      <w:szCs w:val="20"/>
    </w:rPr>
  </w:style>
  <w:style w:type="paragraph" w:styleId="Retraitcorpsdetexte3">
    <w:name w:val="Body Text Indent 3"/>
    <w:basedOn w:val="Normal"/>
    <w:link w:val="Retraitcorpsdetexte3Car"/>
    <w:uiPriority w:val="99"/>
    <w:unhideWhenUsed/>
    <w:rsid w:val="001023CA"/>
    <w:pPr>
      <w:spacing w:after="0" w:line="240" w:lineRule="auto"/>
      <w:ind w:firstLine="426"/>
      <w:jc w:val="both"/>
    </w:pPr>
    <w:rPr>
      <w:rFonts w:ascii="Verdana" w:hAnsi="Verdana"/>
      <w:sz w:val="18"/>
      <w:szCs w:val="20"/>
    </w:rPr>
  </w:style>
  <w:style w:type="character" w:customStyle="1" w:styleId="Retraitcorpsdetexte3Car">
    <w:name w:val="Retrait corps de texte 3 Car"/>
    <w:basedOn w:val="Policepardfaut"/>
    <w:link w:val="Retraitcorpsdetexte3"/>
    <w:uiPriority w:val="99"/>
    <w:rsid w:val="001023CA"/>
    <w:rPr>
      <w:rFonts w:ascii="Verdana" w:hAnsi="Verdana"/>
      <w:sz w:val="18"/>
      <w:szCs w:val="20"/>
    </w:rPr>
  </w:style>
  <w:style w:type="paragraph" w:styleId="Titre">
    <w:name w:val="Title"/>
    <w:basedOn w:val="Normal"/>
    <w:next w:val="Normal"/>
    <w:link w:val="TitreCar"/>
    <w:uiPriority w:val="10"/>
    <w:qFormat/>
    <w:rsid w:val="00330AB1"/>
    <w:pPr>
      <w:spacing w:after="0" w:line="240" w:lineRule="auto"/>
      <w:jc w:val="center"/>
    </w:pPr>
    <w:rPr>
      <w:rFonts w:ascii="Verdana" w:hAnsi="Verdana"/>
      <w:b/>
      <w:sz w:val="24"/>
      <w:szCs w:val="24"/>
    </w:rPr>
  </w:style>
  <w:style w:type="character" w:customStyle="1" w:styleId="TitreCar">
    <w:name w:val="Titre Car"/>
    <w:basedOn w:val="Policepardfaut"/>
    <w:link w:val="Titre"/>
    <w:uiPriority w:val="10"/>
    <w:rsid w:val="00330AB1"/>
    <w:rPr>
      <w:rFonts w:ascii="Verdana" w:hAnsi="Verdana"/>
      <w:b/>
      <w:sz w:val="24"/>
      <w:szCs w:val="24"/>
    </w:rPr>
  </w:style>
  <w:style w:type="paragraph" w:styleId="Listepuces">
    <w:name w:val="List Bullet"/>
    <w:basedOn w:val="Normal"/>
    <w:uiPriority w:val="99"/>
    <w:unhideWhenUsed/>
    <w:rsid w:val="009755AD"/>
    <w:pPr>
      <w:numPr>
        <w:numId w:val="10"/>
      </w:numPr>
      <w:contextualSpacing/>
    </w:pPr>
  </w:style>
  <w:style w:type="character" w:customStyle="1" w:styleId="Titre2Car">
    <w:name w:val="Titre 2 Car"/>
    <w:basedOn w:val="Policepardfaut"/>
    <w:link w:val="Titre2"/>
    <w:uiPriority w:val="9"/>
    <w:rsid w:val="00794184"/>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rsid w:val="0079418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46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7DD58F-E87A-4DFA-8181-D1C8806BE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6141</TotalTime>
  <Pages>3</Pages>
  <Words>1425</Words>
  <Characters>7843</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Brunet Bommert Corp</dc:creator>
  <cp:keywords/>
  <dc:description/>
  <cp:lastModifiedBy>Ash Izian</cp:lastModifiedBy>
  <cp:revision>1084</cp:revision>
  <dcterms:created xsi:type="dcterms:W3CDTF">2013-03-01T17:08:00Z</dcterms:created>
  <dcterms:modified xsi:type="dcterms:W3CDTF">2019-02-23T21:14:00Z</dcterms:modified>
</cp:coreProperties>
</file>